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06330E48" w:rsidR="000B63C5" w:rsidRPr="00623208" w:rsidRDefault="007965FA"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314055">
        <w:rPr>
          <w:rFonts w:ascii="GHEA Grapalat" w:hAnsi="GHEA Grapalat"/>
          <w:i w:val="0"/>
          <w:sz w:val="24"/>
          <w:szCs w:val="24"/>
          <w:lang w:val="hy-AM"/>
        </w:rPr>
        <w:t>09” “04</w:t>
      </w:r>
      <w:r>
        <w:rPr>
          <w:rFonts w:ascii="GHEA Grapalat" w:hAnsi="GHEA Grapalat"/>
          <w:i w:val="0"/>
          <w:sz w:val="24"/>
          <w:szCs w:val="24"/>
        </w:rPr>
        <w:t xml:space="preserve">” </w:t>
      </w:r>
      <w:r w:rsidR="000B63C5" w:rsidRPr="00623208">
        <w:rPr>
          <w:rFonts w:ascii="GHEA Grapalat" w:hAnsi="GHEA Grapalat"/>
          <w:i w:val="0"/>
          <w:sz w:val="24"/>
          <w:szCs w:val="24"/>
        </w:rPr>
        <w:t>202</w:t>
      </w:r>
      <w:r w:rsidR="009D340F">
        <w:rPr>
          <w:rFonts w:ascii="GHEA Grapalat" w:hAnsi="GHEA Grapalat"/>
          <w:i w:val="0"/>
          <w:sz w:val="24"/>
          <w:szCs w:val="24"/>
          <w:lang w:val="hy-AM"/>
        </w:rPr>
        <w:t>6</w:t>
      </w:r>
      <w:r w:rsidR="000B63C5" w:rsidRPr="00623208">
        <w:rPr>
          <w:rFonts w:ascii="GHEA Grapalat" w:hAnsi="GHEA Grapalat"/>
          <w:i w:val="0"/>
          <w:sz w:val="24"/>
          <w:szCs w:val="24"/>
        </w:rPr>
        <w:t xml:space="preserve"> года "2" </w:t>
      </w:r>
    </w:p>
    <w:p w14:paraId="26924A65" w14:textId="7F091960"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314055">
        <w:rPr>
          <w:rFonts w:ascii="GHEA Grapalat" w:hAnsi="GHEA Grapalat"/>
          <w:i w:val="0"/>
          <w:sz w:val="24"/>
          <w:szCs w:val="24"/>
        </w:rPr>
        <w:t>EQ-GHAShDzB-26/93</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110C3EBD"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314055">
        <w:rPr>
          <w:rFonts w:ascii="GHEA Grapalat" w:hAnsi="GHEA Grapalat"/>
          <w:b/>
          <w:bCs/>
          <w:i w:val="0"/>
          <w:spacing w:val="6"/>
          <w:sz w:val="24"/>
          <w:szCs w:val="24"/>
        </w:rPr>
        <w:t>Работы по нанесению резинового покрытия на детских площадках административного района Нор Норк в Ереване</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10173D8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36643F">
        <w:rPr>
          <w:rFonts w:ascii="GHEA Grapalat" w:hAnsi="GHEA Grapalat"/>
          <w:b/>
          <w:sz w:val="22"/>
          <w:szCs w:val="22"/>
          <w:lang w:val="hy-AM"/>
        </w:rPr>
        <w:t>17.04.2026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3E850D48"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36643F">
        <w:rPr>
          <w:rFonts w:ascii="GHEA Grapalat" w:hAnsi="GHEA Grapalat"/>
          <w:b/>
          <w:sz w:val="22"/>
          <w:szCs w:val="22"/>
          <w:lang w:val="hy-AM"/>
        </w:rPr>
        <w:t>17.04.2026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89EF18D"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314055">
        <w:rPr>
          <w:rFonts w:ascii="GHEA Grapalat" w:hAnsi="GHEA Grapalat"/>
          <w:i/>
        </w:rPr>
        <w:t>EQ-GHAShDzB-26/93</w:t>
      </w:r>
      <w:r w:rsidRPr="00623208">
        <w:rPr>
          <w:rFonts w:ascii="GHEA Grapalat" w:hAnsi="GHEA Grapalat" w:cs="Times Armenian"/>
          <w:i/>
        </w:rPr>
        <w:br/>
      </w:r>
      <w:r w:rsidRPr="00623208">
        <w:rPr>
          <w:rFonts w:ascii="GHEA Grapalat" w:hAnsi="GHEA Grapalat"/>
          <w:i/>
        </w:rPr>
        <w:t xml:space="preserve">№ 3 от </w:t>
      </w:r>
      <w:r w:rsidR="007965FA">
        <w:rPr>
          <w:rFonts w:ascii="GHEA Grapalat" w:hAnsi="GHEA Grapalat"/>
          <w:i/>
          <w:lang w:val="hy-AM"/>
        </w:rPr>
        <w:t>0</w:t>
      </w:r>
      <w:r w:rsidR="0036643F">
        <w:rPr>
          <w:rFonts w:ascii="GHEA Grapalat" w:hAnsi="GHEA Grapalat"/>
          <w:i/>
          <w:lang w:val="hy-AM"/>
        </w:rPr>
        <w:t>9</w:t>
      </w:r>
      <w:r w:rsidR="00A52966">
        <w:rPr>
          <w:rFonts w:ascii="GHEA Grapalat" w:hAnsi="GHEA Grapalat"/>
          <w:i/>
          <w:lang w:val="hy-AM"/>
        </w:rPr>
        <w:t>.0</w:t>
      </w:r>
      <w:r w:rsidR="0036643F">
        <w:rPr>
          <w:rFonts w:ascii="GHEA Grapalat" w:hAnsi="GHEA Grapalat"/>
          <w:i/>
          <w:lang w:val="hy-AM"/>
        </w:rPr>
        <w:t>4</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3FA17C7B" w:rsidR="000B63C5" w:rsidRPr="007950DA" w:rsidRDefault="00314055"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НАНЕСЕНИЮ РЕЗИНОВОГО ПОКРЫТИЯ НА ДЕТСКИХ ПЛОЩАДКАХ АДМИНИСТРАТИВНОГО РАЙОНА НОР НОРК В ЕРЕВАНЕ</w:t>
      </w:r>
      <w:r w:rsidR="00A52966">
        <w:rPr>
          <w:rFonts w:ascii="GHEA Grapalat" w:eastAsia="MS Mincho" w:hAnsi="GHEA Grapalat"/>
          <w:b/>
          <w:szCs w:val="18"/>
          <w:lang w:eastAsia="ja-JP"/>
        </w:rPr>
        <w:t>.</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4B39D939" w:rsidR="000B63C5" w:rsidRPr="00D248FC" w:rsidRDefault="00314055" w:rsidP="000B63C5">
      <w:pPr>
        <w:widowControl w:val="0"/>
        <w:jc w:val="center"/>
        <w:rPr>
          <w:rFonts w:ascii="GHEA Grapalat" w:hAnsi="GHEA Grapalat"/>
          <w:b/>
        </w:rPr>
      </w:pPr>
      <w:r>
        <w:rPr>
          <w:rFonts w:ascii="GHEA Grapalat" w:hAnsi="GHEA Grapalat"/>
          <w:b/>
        </w:rPr>
        <w:t>РАБОТЫ ПО НАНЕСЕНИЮ РЕЗИНОВОГО ПОКРЫТИЯ НА ДЕТСКИХ ПЛОЩАДКАХ АДМИНИСТРАТИВНОГО РАЙОНА НОР НОРК В ЕРЕВАНЕ</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6757A8B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314055">
        <w:rPr>
          <w:rFonts w:ascii="GHEA Grapalat" w:hAnsi="GHEA Grapalat"/>
          <w:b/>
          <w:bCs/>
          <w:i/>
        </w:rPr>
        <w:t>EQ-GHAShDzB-26/93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4D568AE6"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314055">
        <w:rPr>
          <w:rFonts w:ascii="GHEA Grapalat" w:hAnsi="GHEA Grapalat"/>
          <w:b/>
          <w:bCs/>
          <w:i w:val="0"/>
          <w:spacing w:val="6"/>
          <w:sz w:val="24"/>
          <w:szCs w:val="24"/>
        </w:rPr>
        <w:t>Работы по нанесению резинового покрытия на детских площадках административного района Нор Норк в Ереване</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3EE4B85D" w:rsidR="000B63C5" w:rsidRPr="007029E2" w:rsidRDefault="00C06EC0" w:rsidP="00D248FC">
            <w:pPr>
              <w:pStyle w:val="BodyTextIndent2"/>
              <w:widowControl w:val="0"/>
              <w:spacing w:after="120" w:line="240" w:lineRule="auto"/>
              <w:ind w:firstLine="0"/>
              <w:jc w:val="center"/>
              <w:rPr>
                <w:rFonts w:ascii="GHEA Grapalat" w:hAnsi="GHEA Grapalat"/>
                <w:b/>
                <w:bCs/>
                <w:sz w:val="22"/>
                <w:szCs w:val="22"/>
                <w:lang w:val="hy-AM"/>
              </w:rPr>
            </w:pPr>
            <w:r w:rsidRPr="00C06EC0">
              <w:rPr>
                <w:rFonts w:ascii="Calibri" w:hAnsi="Calibri" w:cs="Calibri"/>
                <w:b/>
                <w:bCs/>
                <w:color w:val="000000"/>
                <w:sz w:val="24"/>
                <w:szCs w:val="24"/>
                <w:lang w:val="hy-AM"/>
              </w:rPr>
              <w:t>14</w:t>
            </w:r>
            <w:r>
              <w:rPr>
                <w:rFonts w:ascii="Calibri" w:hAnsi="Calibri" w:cs="Calibri"/>
                <w:b/>
                <w:bCs/>
                <w:color w:val="000000"/>
                <w:sz w:val="24"/>
                <w:szCs w:val="24"/>
                <w:lang w:val="hy-AM"/>
              </w:rPr>
              <w:t xml:space="preserve"> </w:t>
            </w:r>
            <w:r w:rsidRPr="00C06EC0">
              <w:rPr>
                <w:rFonts w:ascii="Calibri" w:hAnsi="Calibri" w:cs="Calibri"/>
                <w:b/>
                <w:bCs/>
                <w:color w:val="000000"/>
                <w:sz w:val="24"/>
                <w:szCs w:val="24"/>
                <w:lang w:val="hy-AM"/>
              </w:rPr>
              <w:t>701</w:t>
            </w:r>
            <w:r>
              <w:rPr>
                <w:rFonts w:ascii="Calibri" w:hAnsi="Calibri" w:cs="Calibri"/>
                <w:b/>
                <w:bCs/>
                <w:color w:val="000000"/>
                <w:sz w:val="24"/>
                <w:szCs w:val="24"/>
                <w:lang w:val="hy-AM"/>
              </w:rPr>
              <w:t xml:space="preserve"> </w:t>
            </w:r>
            <w:r w:rsidRPr="00C06EC0">
              <w:rPr>
                <w:rFonts w:ascii="Calibri" w:hAnsi="Calibri" w:cs="Calibri"/>
                <w:b/>
                <w:bCs/>
                <w:color w:val="000000"/>
                <w:sz w:val="24"/>
                <w:szCs w:val="24"/>
                <w:lang w:val="hy-AM"/>
              </w:rPr>
              <w:t>959</w:t>
            </w:r>
          </w:p>
        </w:tc>
        <w:tc>
          <w:tcPr>
            <w:tcW w:w="6175" w:type="dxa"/>
            <w:vAlign w:val="center"/>
          </w:tcPr>
          <w:p w14:paraId="0D668137" w14:textId="153D8ED2" w:rsidR="000B63C5" w:rsidRPr="002277D7" w:rsidRDefault="00314055"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Работы по нанесению резинового покрытия на детских площадках административного района Нор Норк в Ереване</w:t>
            </w:r>
            <w:r w:rsidR="00A52966">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63FB48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36643F">
        <w:rPr>
          <w:rFonts w:ascii="GHEA Grapalat" w:hAnsi="GHEA Grapalat"/>
          <w:b/>
          <w:bCs/>
          <w:sz w:val="24"/>
          <w:szCs w:val="24"/>
        </w:rPr>
        <w:t>17.04.2026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7290421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36643F">
        <w:rPr>
          <w:rFonts w:ascii="GHEA Grapalat" w:hAnsi="GHEA Grapalat"/>
          <w:b/>
          <w:bCs/>
          <w:sz w:val="24"/>
          <w:szCs w:val="24"/>
        </w:rPr>
        <w:t>17.04.2026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3F28EF62"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314055">
        <w:rPr>
          <w:rFonts w:ascii="GHEA Grapalat" w:hAnsi="GHEA Grapalat"/>
          <w:b/>
          <w:sz w:val="24"/>
          <w:szCs w:val="24"/>
        </w:rPr>
        <w:t>EQ-GHAShDzB-26/93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2B478A02"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314055">
        <w:rPr>
          <w:rFonts w:ascii="GHEA Grapalat" w:hAnsi="GHEA Grapalat"/>
        </w:rPr>
        <w:t>EQ-GHAShDzB-26/93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2310E61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314055">
        <w:rPr>
          <w:rFonts w:ascii="GHEA Grapalat" w:hAnsi="GHEA Grapalat"/>
        </w:rPr>
        <w:t>EQ-GHAShDzB-26/93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32CE28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314055">
        <w:rPr>
          <w:rFonts w:ascii="GHEA Grapalat" w:hAnsi="GHEA Grapalat"/>
        </w:rPr>
        <w:t>EQ-GHAShDzB-26/93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6918214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314055">
        <w:rPr>
          <w:rFonts w:ascii="GHEA Grapalat" w:hAnsi="GHEA Grapalat"/>
          <w:b/>
          <w:sz w:val="24"/>
          <w:szCs w:val="24"/>
        </w:rPr>
        <w:t>EQ-GHAShDzB-26/93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4DE1587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314055">
        <w:rPr>
          <w:rFonts w:ascii="GHEA Grapalat" w:hAnsi="GHEA Grapalat"/>
          <w:b/>
          <w:sz w:val="24"/>
          <w:szCs w:val="24"/>
        </w:rPr>
        <w:t>EQ-GHAShDzB-26/93</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0F69CFC3"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314055">
        <w:rPr>
          <w:rFonts w:ascii="GHEA Grapalat" w:hAnsi="GHEA Grapalat"/>
          <w:spacing w:val="-6"/>
        </w:rPr>
        <w:t>EQ-GHAShDzB-26/93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1FD21CA4" w:rsidR="00861167" w:rsidRPr="00FC78DC" w:rsidRDefault="00314055" w:rsidP="006414F0">
            <w:pPr>
              <w:widowControl w:val="0"/>
              <w:jc w:val="center"/>
              <w:rPr>
                <w:rFonts w:ascii="GHEA Grapalat" w:hAnsi="GHEA Grapalat"/>
                <w:sz w:val="28"/>
                <w:szCs w:val="28"/>
              </w:rPr>
            </w:pPr>
            <w:r>
              <w:rPr>
                <w:rFonts w:ascii="GHEA Grapalat" w:hAnsi="GHEA Grapalat" w:cs="Calibri"/>
                <w:b/>
                <w:color w:val="000000"/>
                <w:sz w:val="22"/>
                <w:szCs w:val="22"/>
              </w:rPr>
              <w:t>Работы по нанесению резинового покрытия на детских площадках административного района Нор Норк в Ереване</w:t>
            </w:r>
            <w:r w:rsidR="00A52966">
              <w:rPr>
                <w:rFonts w:ascii="GHEA Grapalat" w:hAnsi="GHEA Grapalat" w:cs="Calibri"/>
                <w:b/>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5A7EC0E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314055">
        <w:rPr>
          <w:rFonts w:ascii="GHEA Grapalat" w:hAnsi="GHEA Grapalat"/>
          <w:b/>
          <w:sz w:val="24"/>
          <w:szCs w:val="24"/>
        </w:rPr>
        <w:t>EQ-GHAShDzB-26/93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58C6D265"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314055">
        <w:rPr>
          <w:rFonts w:ascii="GHEA Grapalat" w:hAnsi="GHEA Grapalat"/>
          <w:bCs/>
          <w:sz w:val="24"/>
          <w:szCs w:val="24"/>
        </w:rPr>
        <w:t>EQ-GHAShDzB-26/93</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4620A95B"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314055">
        <w:rPr>
          <w:rFonts w:ascii="GHEA Grapalat" w:hAnsi="GHEA Grapalat"/>
          <w:b/>
        </w:rPr>
        <w:t>EQ-GHAShDzB-26/93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829E3E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707DD">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73052E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225286" w:rsidRPr="008B0AF2">
        <w:rPr>
          <w:rFonts w:ascii="GHEA Grapalat" w:hAnsi="GHEA Grapalat"/>
          <w:b/>
          <w:bCs/>
        </w:rPr>
        <w:t>05</w:t>
      </w:r>
      <w:r w:rsidRPr="008B0AF2">
        <w:rPr>
          <w:rFonts w:ascii="GHEA Grapalat" w:hAnsi="GHEA Grapalat"/>
          <w:b/>
          <w:bCs/>
        </w:rPr>
        <w:t xml:space="preserve"> (</w:t>
      </w:r>
      <w:r w:rsidR="008B0AF2" w:rsidRPr="008B0AF2">
        <w:rPr>
          <w:rFonts w:ascii="GHEA Grapalat" w:hAnsi="GHEA Grapalat"/>
          <w:b/>
          <w:bCs/>
        </w:rPr>
        <w:t>ноль целых пять сотых</w:t>
      </w:r>
      <w:r w:rsidRPr="008B0AF2">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751F5A1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25286" w:rsidRPr="008B0AF2">
        <w:rPr>
          <w:rFonts w:ascii="GHEA Grapalat" w:hAnsi="GHEA Grapalat"/>
          <w:b/>
          <w:bCs/>
        </w:rPr>
        <w:t>0.5</w:t>
      </w:r>
      <w:r w:rsidR="00D4487F" w:rsidRPr="008B0AF2">
        <w:rPr>
          <w:rFonts w:ascii="GHEA Grapalat" w:hAnsi="GHEA Grapalat"/>
          <w:b/>
          <w:bCs/>
        </w:rPr>
        <w:t xml:space="preserve"> (</w:t>
      </w:r>
      <w:r w:rsidR="008B0AF2" w:rsidRPr="008B0AF2">
        <w:rPr>
          <w:rFonts w:ascii="GHEA Grapalat" w:hAnsi="GHEA Grapalat"/>
          <w:b/>
          <w:bCs/>
        </w:rPr>
        <w:t>ноль целых пять знаков после запятой</w:t>
      </w:r>
      <w:r w:rsidR="00D4487F" w:rsidRPr="008B0AF2">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w:t>
      </w:r>
      <w:r w:rsidR="005E4DDB" w:rsidRPr="00BB6372">
        <w:rPr>
          <w:rFonts w:ascii="GHEA Grapalat" w:hAnsi="GHEA Grapalat" w:cs="Sylfaen"/>
        </w:rPr>
        <w:lastRenderedPageBreak/>
        <w:t>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7075E5">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7BC8D6A9" w:rsidR="001062EC" w:rsidRPr="001B718F" w:rsidRDefault="00E03FCB" w:rsidP="001B5470">
            <w:pPr>
              <w:tabs>
                <w:tab w:val="left" w:pos="1276"/>
              </w:tabs>
              <w:ind w:firstLine="720"/>
              <w:jc w:val="both"/>
              <w:rPr>
                <w:rFonts w:ascii="GHEA Grapalat" w:hAnsi="GHEA Grapalat" w:cs="Sylfaen"/>
                <w:sz w:val="20"/>
                <w:szCs w:val="20"/>
                <w:lang w:val="hy-AM"/>
              </w:rPr>
            </w:pPr>
            <w:r w:rsidRPr="00E03FCB">
              <w:rPr>
                <w:rFonts w:ascii="GHEA Grapalat" w:hAnsi="GHEA Grapalat" w:cs="Sylfaen"/>
                <w:sz w:val="20"/>
                <w:szCs w:val="20"/>
                <w:lang w:val="hy-AM"/>
              </w:rPr>
              <w:t>Ненадлежащая организация и оснащение строительной площадки</w:t>
            </w:r>
            <w:r w:rsidR="001062EC" w:rsidRPr="001062EC">
              <w:rPr>
                <w:rFonts w:ascii="GHEA Grapalat" w:hAnsi="GHEA Grapalat" w:cs="Sylfaen"/>
                <w:sz w:val="20"/>
                <w:szCs w:val="20"/>
                <w:lang w:val="hy-AM"/>
              </w:rPr>
              <w:t>.</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3E24D930"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3281102C" w14:textId="77777777" w:rsidTr="00296CC2">
        <w:trPr>
          <w:trHeight w:val="851"/>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720607CC" w:rsidR="001062EC" w:rsidRPr="001B718F" w:rsidRDefault="00E03FCB" w:rsidP="001B5470">
            <w:pPr>
              <w:tabs>
                <w:tab w:val="left" w:pos="1276"/>
              </w:tabs>
              <w:ind w:firstLine="720"/>
              <w:jc w:val="both"/>
              <w:rPr>
                <w:rFonts w:ascii="GHEA Grapalat" w:hAnsi="GHEA Grapalat" w:cs="Sylfaen"/>
                <w:sz w:val="20"/>
                <w:szCs w:val="20"/>
                <w:lang w:val="hy-AM"/>
              </w:rPr>
            </w:pPr>
            <w:r w:rsidRPr="00E03FCB">
              <w:rPr>
                <w:rFonts w:ascii="GHEA Grapalat" w:hAnsi="GHEA Grapalat" w:cs="Sylfaen"/>
                <w:sz w:val="20"/>
                <w:szCs w:val="20"/>
                <w:lang w:val="hy-AM"/>
              </w:rPr>
              <w:t>Несоблюдение технических стандартов безопасности, санитарно-гигиенических и экологических норм (включая меры по адаптации к изменению климата).</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552D588A"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68F16E90" w14:textId="77777777" w:rsidTr="00296CC2">
        <w:trPr>
          <w:trHeight w:val="1166"/>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793A0D67" w:rsidR="001062EC" w:rsidRPr="001B718F" w:rsidRDefault="00E03FCB" w:rsidP="001B5470">
            <w:pPr>
              <w:tabs>
                <w:tab w:val="left" w:pos="1276"/>
              </w:tabs>
              <w:ind w:firstLine="720"/>
              <w:jc w:val="both"/>
              <w:rPr>
                <w:rFonts w:ascii="GHEA Grapalat" w:hAnsi="GHEA Grapalat" w:cs="Sylfaen"/>
                <w:sz w:val="20"/>
                <w:szCs w:val="20"/>
                <w:lang w:val="hy-AM"/>
              </w:rPr>
            </w:pPr>
            <w:r w:rsidRPr="00E03FCB">
              <w:rPr>
                <w:rFonts w:ascii="GHEA Grapalat" w:hAnsi="GHEA Grapalat" w:cs="Sylfaen"/>
                <w:sz w:val="20"/>
                <w:szCs w:val="20"/>
                <w:lang w:val="hy-AM"/>
              </w:rPr>
              <w:t>Непредоставление ежедневного письменного подтверждения соответствия установленным требованиям.</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008B28BE"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w:t>
      </w:r>
      <w:r w:rsidRPr="00862ABD">
        <w:rPr>
          <w:rFonts w:ascii="GHEA Grapalat" w:hAnsi="GHEA Grapalat"/>
          <w:spacing w:val="-4"/>
        </w:rPr>
        <w:lastRenderedPageBreak/>
        <w:t>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24D6CF48"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314055">
        <w:rPr>
          <w:rFonts w:ascii="GHEA Grapalat" w:hAnsi="GHEA Grapalat"/>
          <w:bCs/>
        </w:rPr>
        <w:t>EQ-GHAShDzB-26/93</w:t>
      </w:r>
      <w:r w:rsidRPr="00C83AD1">
        <w:rPr>
          <w:rFonts w:ascii="GHEA Grapalat" w:hAnsi="GHEA Grapalat"/>
          <w:bCs/>
        </w:rPr>
        <w:t>''</w:t>
      </w:r>
    </w:p>
    <w:p w14:paraId="65EB3880" w14:textId="561FC5E5" w:rsidR="00F35BE5" w:rsidRDefault="00E71E56" w:rsidP="008A2B92">
      <w:pPr>
        <w:rPr>
          <w:rFonts w:ascii="GHEA Grapalat" w:hAnsi="GHEA Grapalat"/>
          <w:bCs/>
          <w:sz w:val="22"/>
          <w:szCs w:val="22"/>
          <w:lang w:val="hy-AM"/>
        </w:rPr>
      </w:pPr>
      <w:r w:rsidRPr="00E71E56">
        <w:rPr>
          <w:rFonts w:ascii="GHEA Grapalat" w:hAnsi="GHEA Grapalat"/>
          <w:bCs/>
          <w:sz w:val="22"/>
          <w:szCs w:val="22"/>
          <w:lang w:val="hy-AM"/>
        </w:rPr>
        <w:t xml:space="preserve">                            </w:t>
      </w:r>
    </w:p>
    <w:p w14:paraId="426812C1" w14:textId="1BF7C0C1"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1F33B097" w:rsidR="001C41D7" w:rsidRDefault="00314055" w:rsidP="00A7594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РАБОТЫ ПО НАНЕСЕНИЮ РЕЗИНОВОГО ПОКРЫТИЯ НА ДЕТСКИХ ПЛОЩАДКАХ АДМИНИСТРАТИВНОГО РАЙОНА НОР НОРК В ЕРЕВАНЕ</w:t>
      </w:r>
      <w:r w:rsidR="00A52966">
        <w:rPr>
          <w:rFonts w:ascii="GHEA Grapalat" w:hAnsi="GHEA Grapalat"/>
          <w:bCs/>
          <w:sz w:val="22"/>
          <w:szCs w:val="22"/>
          <w:lang w:val="hy-AM"/>
        </w:rPr>
        <w:t>.</w:t>
      </w:r>
      <w:r w:rsidR="006213CE">
        <w:rPr>
          <w:rFonts w:ascii="GHEA Grapalat" w:hAnsi="GHEA Grapalat"/>
          <w:bCs/>
          <w:sz w:val="22"/>
          <w:szCs w:val="22"/>
          <w:lang w:val="hy-AM"/>
        </w:rPr>
        <w:t xml:space="preserve">  </w:t>
      </w:r>
    </w:p>
    <w:p w14:paraId="05A50572" w14:textId="54E0B00A" w:rsidR="004604A2" w:rsidRDefault="008A2B92" w:rsidP="00601E0F">
      <w:pPr>
        <w:ind w:left="7788"/>
        <w:rPr>
          <w:rFonts w:ascii="GHEA Grapalat" w:hAnsi="GHEA Grapalat" w:cs="Sylfaen"/>
          <w:sz w:val="20"/>
          <w:szCs w:val="20"/>
          <w:lang w:val="hy-AM"/>
        </w:rPr>
      </w:pPr>
      <w:r>
        <w:rPr>
          <w:rFonts w:ascii="GHEA Grapalat" w:hAnsi="GHEA Grapalat"/>
          <w:sz w:val="18"/>
          <w:szCs w:val="18"/>
          <w:lang w:val="hy-AM"/>
        </w:rPr>
        <w:t xml:space="preserve">                               </w:t>
      </w:r>
      <w:r w:rsidR="00601E0F">
        <w:rPr>
          <w:rFonts w:ascii="GHEA Grapalat" w:hAnsi="GHEA Grapalat"/>
          <w:sz w:val="18"/>
          <w:szCs w:val="18"/>
          <w:lang w:val="hy-AM"/>
        </w:rPr>
        <w:t xml:space="preserve">                          </w:t>
      </w:r>
      <w:r w:rsidR="00601E0F" w:rsidRPr="00601E0F">
        <w:rPr>
          <w:rFonts w:ascii="GHEA Grapalat" w:hAnsi="GHEA Grapalat"/>
          <w:sz w:val="18"/>
          <w:szCs w:val="18"/>
        </w:rPr>
        <w:t>тыс.драм</w:t>
      </w:r>
      <w:r w:rsidR="00601E0F">
        <w:rPr>
          <w:rFonts w:ascii="GHEA Grapalat" w:hAnsi="GHEA Grapalat"/>
          <w:sz w:val="18"/>
          <w:szCs w:val="18"/>
          <w:lang w:val="hy-AM"/>
        </w:rPr>
        <w:t xml:space="preserve">                             </w:t>
      </w:r>
    </w:p>
    <w:tbl>
      <w:tblPr>
        <w:tblW w:w="10546" w:type="dxa"/>
        <w:tblInd w:w="-522" w:type="dxa"/>
        <w:tblLook w:val="04A0" w:firstRow="1" w:lastRow="0" w:firstColumn="1" w:lastColumn="0" w:noHBand="0" w:noVBand="1"/>
      </w:tblPr>
      <w:tblGrid>
        <w:gridCol w:w="735"/>
        <w:gridCol w:w="1172"/>
        <w:gridCol w:w="3478"/>
        <w:gridCol w:w="1365"/>
        <w:gridCol w:w="1113"/>
        <w:gridCol w:w="1219"/>
        <w:gridCol w:w="1464"/>
      </w:tblGrid>
      <w:tr w:rsidR="009B258D" w14:paraId="526F64D0" w14:textId="77777777" w:rsidTr="009B258D">
        <w:trPr>
          <w:trHeight w:val="1635"/>
        </w:trPr>
        <w:tc>
          <w:tcPr>
            <w:tcW w:w="7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4892EE" w14:textId="77777777" w:rsidR="009B258D" w:rsidRDefault="009B258D">
            <w:pPr>
              <w:jc w:val="center"/>
              <w:rPr>
                <w:rFonts w:ascii="GHEA Grapalat" w:hAnsi="GHEA Grapalat" w:cs="Calibri"/>
                <w:color w:val="000000"/>
              </w:rPr>
            </w:pPr>
            <w:r>
              <w:rPr>
                <w:rFonts w:ascii="GHEA Grapalat" w:hAnsi="GHEA Grapalat" w:cs="Calibri"/>
                <w:color w:val="000000"/>
              </w:rPr>
              <w:t>NN</w:t>
            </w:r>
          </w:p>
        </w:tc>
        <w:tc>
          <w:tcPr>
            <w:tcW w:w="1172"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5A399FD5" w14:textId="77777777" w:rsidR="009B258D" w:rsidRDefault="009B258D">
            <w:pPr>
              <w:jc w:val="center"/>
              <w:rPr>
                <w:rFonts w:ascii="GHEA Grapalat" w:hAnsi="GHEA Grapalat" w:cs="Calibri"/>
                <w:color w:val="000000"/>
              </w:rPr>
            </w:pPr>
            <w:r>
              <w:rPr>
                <w:rFonts w:ascii="GHEA Grapalat" w:hAnsi="GHEA Grapalat" w:cs="Calibri"/>
                <w:color w:val="000000"/>
              </w:rPr>
              <w:t>Обоснование</w:t>
            </w:r>
          </w:p>
        </w:tc>
        <w:tc>
          <w:tcPr>
            <w:tcW w:w="3485" w:type="dxa"/>
            <w:tcBorders>
              <w:top w:val="single" w:sz="4" w:space="0" w:color="auto"/>
              <w:left w:val="nil"/>
              <w:bottom w:val="single" w:sz="4" w:space="0" w:color="auto"/>
              <w:right w:val="single" w:sz="4" w:space="0" w:color="auto"/>
            </w:tcBorders>
            <w:shd w:val="clear" w:color="000000" w:fill="FFFFFF"/>
            <w:vAlign w:val="center"/>
            <w:hideMark/>
          </w:tcPr>
          <w:p w14:paraId="6FB59374" w14:textId="77777777" w:rsidR="009B258D" w:rsidRDefault="009B258D">
            <w:pPr>
              <w:jc w:val="center"/>
              <w:rPr>
                <w:rFonts w:ascii="GHEA Grapalat" w:hAnsi="GHEA Grapalat" w:cs="Calibri"/>
                <w:color w:val="000000"/>
              </w:rPr>
            </w:pPr>
            <w:r>
              <w:rPr>
                <w:rFonts w:ascii="GHEA Grapalat" w:hAnsi="GHEA Grapalat" w:cs="Calibri"/>
                <w:color w:val="000000"/>
              </w:rPr>
              <w:t>Наименование работ</w:t>
            </w:r>
          </w:p>
        </w:tc>
        <w:tc>
          <w:tcPr>
            <w:tcW w:w="1365" w:type="dxa"/>
            <w:tcBorders>
              <w:top w:val="single" w:sz="4" w:space="0" w:color="auto"/>
              <w:left w:val="nil"/>
              <w:bottom w:val="single" w:sz="4" w:space="0" w:color="auto"/>
              <w:right w:val="single" w:sz="4" w:space="0" w:color="auto"/>
            </w:tcBorders>
            <w:shd w:val="clear" w:color="000000" w:fill="FFFFFF"/>
            <w:vAlign w:val="center"/>
            <w:hideMark/>
          </w:tcPr>
          <w:p w14:paraId="23E6CA9E" w14:textId="77777777" w:rsidR="009B258D" w:rsidRDefault="009B258D">
            <w:pPr>
              <w:jc w:val="center"/>
              <w:rPr>
                <w:rFonts w:ascii="GHEA Grapalat" w:hAnsi="GHEA Grapalat" w:cs="Calibri"/>
                <w:color w:val="000000"/>
              </w:rPr>
            </w:pPr>
            <w:r>
              <w:rPr>
                <w:rFonts w:ascii="GHEA Grapalat" w:hAnsi="GHEA Grapalat" w:cs="Calibri"/>
                <w:color w:val="000000"/>
              </w:rPr>
              <w:t>единица измерения</w:t>
            </w:r>
          </w:p>
        </w:tc>
        <w:tc>
          <w:tcPr>
            <w:tcW w:w="1113"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7F7E471" w14:textId="77777777" w:rsidR="009B258D" w:rsidRDefault="009B258D">
            <w:pPr>
              <w:jc w:val="center"/>
              <w:rPr>
                <w:rFonts w:ascii="GHEA Grapalat" w:hAnsi="GHEA Grapalat" w:cs="Calibri"/>
                <w:color w:val="000000"/>
              </w:rPr>
            </w:pPr>
            <w:r>
              <w:rPr>
                <w:rFonts w:ascii="GHEA Grapalat" w:hAnsi="GHEA Grapalat" w:cs="Calibri"/>
                <w:color w:val="000000"/>
              </w:rPr>
              <w:t>Количество</w:t>
            </w:r>
          </w:p>
        </w:tc>
        <w:tc>
          <w:tcPr>
            <w:tcW w:w="1219"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2C03A31C" w14:textId="77777777" w:rsidR="009B258D" w:rsidRDefault="009B258D">
            <w:pPr>
              <w:jc w:val="center"/>
              <w:rPr>
                <w:rFonts w:ascii="GHEA Grapalat" w:hAnsi="GHEA Grapalat" w:cs="Calibri"/>
                <w:color w:val="000000"/>
              </w:rPr>
            </w:pPr>
            <w:r>
              <w:rPr>
                <w:rFonts w:ascii="GHEA Grapalat" w:hAnsi="GHEA Grapalat" w:cs="Calibri"/>
                <w:color w:val="000000"/>
              </w:rPr>
              <w:t>Стоимость единицы</w:t>
            </w:r>
          </w:p>
        </w:tc>
        <w:tc>
          <w:tcPr>
            <w:tcW w:w="1456"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22953DC5" w14:textId="77777777" w:rsidR="009B258D" w:rsidRDefault="009B258D">
            <w:pPr>
              <w:jc w:val="center"/>
              <w:rPr>
                <w:rFonts w:ascii="GHEA Grapalat" w:hAnsi="GHEA Grapalat" w:cs="Calibri"/>
                <w:color w:val="000000"/>
              </w:rPr>
            </w:pPr>
            <w:r>
              <w:rPr>
                <w:rFonts w:ascii="GHEA Grapalat" w:hAnsi="GHEA Grapalat" w:cs="Calibri"/>
                <w:color w:val="000000"/>
              </w:rPr>
              <w:t>Общая стоимость</w:t>
            </w:r>
          </w:p>
        </w:tc>
      </w:tr>
      <w:tr w:rsidR="009B258D" w14:paraId="34836429" w14:textId="77777777" w:rsidTr="009B258D">
        <w:trPr>
          <w:trHeight w:val="345"/>
        </w:trPr>
        <w:tc>
          <w:tcPr>
            <w:tcW w:w="736" w:type="dxa"/>
            <w:tcBorders>
              <w:top w:val="nil"/>
              <w:left w:val="single" w:sz="4" w:space="0" w:color="auto"/>
              <w:bottom w:val="single" w:sz="4" w:space="0" w:color="auto"/>
              <w:right w:val="single" w:sz="4" w:space="0" w:color="auto"/>
            </w:tcBorders>
            <w:shd w:val="clear" w:color="000000" w:fill="FFFFFF"/>
            <w:vAlign w:val="center"/>
            <w:hideMark/>
          </w:tcPr>
          <w:p w14:paraId="167B6CE3" w14:textId="77777777" w:rsidR="009B258D" w:rsidRDefault="009B258D">
            <w:pPr>
              <w:jc w:val="center"/>
              <w:rPr>
                <w:rFonts w:ascii="GHEA Grapalat" w:hAnsi="GHEA Grapalat" w:cs="Calibri"/>
                <w:color w:val="000000"/>
              </w:rPr>
            </w:pPr>
            <w:r>
              <w:rPr>
                <w:rFonts w:ascii="GHEA Grapalat" w:hAnsi="GHEA Grapalat" w:cs="Calibri"/>
                <w:color w:val="000000"/>
              </w:rPr>
              <w:t>1</w:t>
            </w:r>
          </w:p>
        </w:tc>
        <w:tc>
          <w:tcPr>
            <w:tcW w:w="1172" w:type="dxa"/>
            <w:tcBorders>
              <w:top w:val="nil"/>
              <w:left w:val="nil"/>
              <w:bottom w:val="single" w:sz="4" w:space="0" w:color="auto"/>
              <w:right w:val="single" w:sz="4" w:space="0" w:color="auto"/>
            </w:tcBorders>
            <w:shd w:val="clear" w:color="000000" w:fill="FFFFFF"/>
            <w:vAlign w:val="center"/>
            <w:hideMark/>
          </w:tcPr>
          <w:p w14:paraId="180CF478" w14:textId="77777777" w:rsidR="009B258D" w:rsidRDefault="009B258D">
            <w:pPr>
              <w:jc w:val="center"/>
              <w:rPr>
                <w:rFonts w:ascii="GHEA Grapalat" w:hAnsi="GHEA Grapalat" w:cs="Calibri"/>
                <w:b/>
                <w:bCs/>
                <w:color w:val="000000"/>
              </w:rPr>
            </w:pPr>
            <w:r>
              <w:rPr>
                <w:rFonts w:ascii="GHEA Grapalat" w:hAnsi="GHEA Grapalat" w:cs="Calibri"/>
                <w:b/>
                <w:bCs/>
                <w:color w:val="000000"/>
              </w:rPr>
              <w:t>2</w:t>
            </w:r>
          </w:p>
        </w:tc>
        <w:tc>
          <w:tcPr>
            <w:tcW w:w="3485" w:type="dxa"/>
            <w:tcBorders>
              <w:top w:val="nil"/>
              <w:left w:val="nil"/>
              <w:bottom w:val="nil"/>
              <w:right w:val="single" w:sz="4" w:space="0" w:color="auto"/>
            </w:tcBorders>
            <w:shd w:val="clear" w:color="000000" w:fill="FFFFFF"/>
            <w:vAlign w:val="center"/>
            <w:hideMark/>
          </w:tcPr>
          <w:p w14:paraId="440B5551" w14:textId="77777777" w:rsidR="009B258D" w:rsidRDefault="009B258D">
            <w:pPr>
              <w:jc w:val="center"/>
              <w:rPr>
                <w:rFonts w:ascii="GHEA Grapalat" w:hAnsi="GHEA Grapalat" w:cs="Calibri"/>
                <w:b/>
                <w:bCs/>
                <w:color w:val="000000"/>
              </w:rPr>
            </w:pPr>
            <w:r>
              <w:rPr>
                <w:rFonts w:ascii="GHEA Grapalat" w:hAnsi="GHEA Grapalat" w:cs="Calibri"/>
                <w:b/>
                <w:bCs/>
                <w:color w:val="000000"/>
              </w:rPr>
              <w:t>3</w:t>
            </w:r>
          </w:p>
        </w:tc>
        <w:tc>
          <w:tcPr>
            <w:tcW w:w="1365" w:type="dxa"/>
            <w:tcBorders>
              <w:top w:val="nil"/>
              <w:left w:val="nil"/>
              <w:bottom w:val="single" w:sz="4" w:space="0" w:color="auto"/>
              <w:right w:val="single" w:sz="4" w:space="0" w:color="auto"/>
            </w:tcBorders>
            <w:shd w:val="clear" w:color="000000" w:fill="FFFFFF"/>
            <w:vAlign w:val="center"/>
            <w:hideMark/>
          </w:tcPr>
          <w:p w14:paraId="01D4E756" w14:textId="77777777" w:rsidR="009B258D" w:rsidRDefault="009B258D">
            <w:pPr>
              <w:jc w:val="center"/>
              <w:rPr>
                <w:rFonts w:ascii="GHEA Grapalat" w:hAnsi="GHEA Grapalat" w:cs="Calibri"/>
                <w:b/>
                <w:bCs/>
                <w:color w:val="000000"/>
              </w:rPr>
            </w:pPr>
            <w:r>
              <w:rPr>
                <w:rFonts w:ascii="GHEA Grapalat" w:hAnsi="GHEA Grapalat" w:cs="Calibri"/>
                <w:b/>
                <w:bCs/>
                <w:color w:val="000000"/>
              </w:rPr>
              <w:t>4</w:t>
            </w:r>
          </w:p>
        </w:tc>
        <w:tc>
          <w:tcPr>
            <w:tcW w:w="1113" w:type="dxa"/>
            <w:tcBorders>
              <w:top w:val="nil"/>
              <w:left w:val="nil"/>
              <w:bottom w:val="single" w:sz="4" w:space="0" w:color="auto"/>
              <w:right w:val="single" w:sz="4" w:space="0" w:color="auto"/>
            </w:tcBorders>
            <w:shd w:val="clear" w:color="000000" w:fill="FFFFFF"/>
            <w:vAlign w:val="center"/>
            <w:hideMark/>
          </w:tcPr>
          <w:p w14:paraId="5FBB78BA" w14:textId="77777777" w:rsidR="009B258D" w:rsidRDefault="009B258D">
            <w:pPr>
              <w:jc w:val="center"/>
              <w:rPr>
                <w:rFonts w:ascii="GHEA Grapalat" w:hAnsi="GHEA Grapalat" w:cs="Calibri"/>
                <w:b/>
                <w:bCs/>
                <w:color w:val="000000"/>
              </w:rPr>
            </w:pPr>
            <w:r>
              <w:rPr>
                <w:rFonts w:ascii="GHEA Grapalat" w:hAnsi="GHEA Grapalat" w:cs="Calibri"/>
                <w:b/>
                <w:bCs/>
                <w:color w:val="000000"/>
              </w:rPr>
              <w:t>5</w:t>
            </w:r>
          </w:p>
        </w:tc>
        <w:tc>
          <w:tcPr>
            <w:tcW w:w="1219" w:type="dxa"/>
            <w:tcBorders>
              <w:top w:val="nil"/>
              <w:left w:val="nil"/>
              <w:bottom w:val="single" w:sz="4" w:space="0" w:color="auto"/>
              <w:right w:val="single" w:sz="4" w:space="0" w:color="auto"/>
            </w:tcBorders>
            <w:shd w:val="clear" w:color="000000" w:fill="FFFFFF"/>
            <w:vAlign w:val="center"/>
            <w:hideMark/>
          </w:tcPr>
          <w:p w14:paraId="3613510A" w14:textId="77777777" w:rsidR="009B258D" w:rsidRDefault="009B258D">
            <w:pPr>
              <w:jc w:val="center"/>
              <w:rPr>
                <w:rFonts w:ascii="GHEA Grapalat" w:hAnsi="GHEA Grapalat" w:cs="Calibri"/>
                <w:b/>
                <w:bCs/>
                <w:color w:val="000000"/>
              </w:rPr>
            </w:pPr>
            <w:r>
              <w:rPr>
                <w:rFonts w:ascii="GHEA Grapalat" w:hAnsi="GHEA Grapalat" w:cs="Calibri"/>
                <w:b/>
                <w:bCs/>
                <w:color w:val="000000"/>
              </w:rPr>
              <w:t>6</w:t>
            </w:r>
          </w:p>
        </w:tc>
        <w:tc>
          <w:tcPr>
            <w:tcW w:w="1456" w:type="dxa"/>
            <w:tcBorders>
              <w:top w:val="nil"/>
              <w:left w:val="nil"/>
              <w:bottom w:val="single" w:sz="4" w:space="0" w:color="auto"/>
              <w:right w:val="single" w:sz="4" w:space="0" w:color="auto"/>
            </w:tcBorders>
            <w:shd w:val="clear" w:color="000000" w:fill="FFFFFF"/>
            <w:vAlign w:val="center"/>
            <w:hideMark/>
          </w:tcPr>
          <w:p w14:paraId="1E18B278" w14:textId="77777777" w:rsidR="009B258D" w:rsidRDefault="009B258D">
            <w:pPr>
              <w:jc w:val="center"/>
              <w:rPr>
                <w:rFonts w:ascii="GHEA Grapalat" w:hAnsi="GHEA Grapalat" w:cs="Calibri"/>
                <w:b/>
                <w:bCs/>
                <w:color w:val="000000"/>
              </w:rPr>
            </w:pPr>
            <w:r>
              <w:rPr>
                <w:rFonts w:ascii="GHEA Grapalat" w:hAnsi="GHEA Grapalat" w:cs="Calibri"/>
                <w:b/>
                <w:bCs/>
                <w:color w:val="000000"/>
              </w:rPr>
              <w:t>7</w:t>
            </w:r>
          </w:p>
        </w:tc>
      </w:tr>
      <w:tr w:rsidR="009B258D" w14:paraId="02C3D2D4" w14:textId="77777777" w:rsidTr="009B258D">
        <w:trPr>
          <w:trHeight w:val="345"/>
        </w:trPr>
        <w:tc>
          <w:tcPr>
            <w:tcW w:w="736" w:type="dxa"/>
            <w:tcBorders>
              <w:top w:val="nil"/>
              <w:left w:val="single" w:sz="4" w:space="0" w:color="auto"/>
              <w:bottom w:val="single" w:sz="4" w:space="0" w:color="auto"/>
              <w:right w:val="single" w:sz="4" w:space="0" w:color="auto"/>
            </w:tcBorders>
            <w:shd w:val="clear" w:color="000000" w:fill="FFFFFF"/>
            <w:vAlign w:val="center"/>
            <w:hideMark/>
          </w:tcPr>
          <w:p w14:paraId="2FA64612" w14:textId="77777777" w:rsidR="009B258D" w:rsidRDefault="009B258D">
            <w:pPr>
              <w:jc w:val="center"/>
              <w:rPr>
                <w:rFonts w:ascii="GHEA Grapalat" w:hAnsi="GHEA Grapalat" w:cs="Calibri"/>
                <w:color w:val="000000"/>
              </w:rPr>
            </w:pPr>
            <w:r>
              <w:rPr>
                <w:rFonts w:ascii="GHEA Grapalat" w:hAnsi="GHEA Grapalat" w:cs="Calibri"/>
                <w:color w:val="000000"/>
              </w:rPr>
              <w:t>1</w:t>
            </w:r>
          </w:p>
        </w:tc>
        <w:tc>
          <w:tcPr>
            <w:tcW w:w="1172" w:type="dxa"/>
            <w:tcBorders>
              <w:top w:val="nil"/>
              <w:left w:val="nil"/>
              <w:bottom w:val="single" w:sz="4" w:space="0" w:color="auto"/>
              <w:right w:val="single" w:sz="4" w:space="0" w:color="auto"/>
            </w:tcBorders>
            <w:shd w:val="clear" w:color="000000" w:fill="FFFFFF"/>
            <w:vAlign w:val="center"/>
            <w:hideMark/>
          </w:tcPr>
          <w:p w14:paraId="18DAFDD4" w14:textId="77777777" w:rsidR="009B258D" w:rsidRDefault="009B258D">
            <w:pPr>
              <w:jc w:val="center"/>
              <w:rPr>
                <w:rFonts w:ascii="GHEA Grapalat" w:hAnsi="GHEA Grapalat" w:cs="Calibri"/>
                <w:color w:val="000000"/>
              </w:rPr>
            </w:pPr>
            <w:r>
              <w:rPr>
                <w:rFonts w:ascii="GHEA Grapalat" w:hAnsi="GHEA Grapalat" w:cs="Calibri"/>
                <w:color w:val="000000"/>
              </w:rPr>
              <w:t>рынок</w:t>
            </w:r>
          </w:p>
        </w:tc>
        <w:tc>
          <w:tcPr>
            <w:tcW w:w="3485" w:type="dxa"/>
            <w:tcBorders>
              <w:top w:val="single" w:sz="4" w:space="0" w:color="auto"/>
              <w:left w:val="nil"/>
              <w:bottom w:val="nil"/>
              <w:right w:val="single" w:sz="4" w:space="0" w:color="auto"/>
            </w:tcBorders>
            <w:shd w:val="clear" w:color="000000" w:fill="FFFFFF"/>
            <w:vAlign w:val="center"/>
            <w:hideMark/>
          </w:tcPr>
          <w:p w14:paraId="244866F7" w14:textId="77777777" w:rsidR="009B258D" w:rsidRDefault="009B258D">
            <w:pPr>
              <w:rPr>
                <w:rFonts w:ascii="GHEA Grapalat" w:hAnsi="GHEA Grapalat" w:cs="Calibri"/>
                <w:color w:val="000000"/>
              </w:rPr>
            </w:pPr>
            <w:r>
              <w:rPr>
                <w:rFonts w:ascii="GHEA Grapalat" w:hAnsi="GHEA Grapalat" w:cs="Calibri"/>
                <w:color w:val="000000"/>
              </w:rPr>
              <w:t>Резка асфальтобетонного слоя</w:t>
            </w:r>
          </w:p>
        </w:tc>
        <w:tc>
          <w:tcPr>
            <w:tcW w:w="1365" w:type="dxa"/>
            <w:tcBorders>
              <w:top w:val="nil"/>
              <w:left w:val="nil"/>
              <w:bottom w:val="single" w:sz="4" w:space="0" w:color="auto"/>
              <w:right w:val="single" w:sz="4" w:space="0" w:color="auto"/>
            </w:tcBorders>
            <w:shd w:val="clear" w:color="000000" w:fill="FFFFFF"/>
            <w:vAlign w:val="center"/>
            <w:hideMark/>
          </w:tcPr>
          <w:p w14:paraId="08A2C702" w14:textId="77777777" w:rsidR="009B258D" w:rsidRDefault="009B258D">
            <w:pPr>
              <w:jc w:val="center"/>
              <w:rPr>
                <w:rFonts w:ascii="GHEA Grapalat" w:hAnsi="GHEA Grapalat" w:cs="Calibri"/>
                <w:color w:val="000000"/>
              </w:rPr>
            </w:pPr>
            <w:r>
              <w:rPr>
                <w:rFonts w:ascii="GHEA Grapalat" w:hAnsi="GHEA Grapalat" w:cs="Calibri"/>
                <w:color w:val="000000"/>
              </w:rPr>
              <w:t>пм</w:t>
            </w:r>
          </w:p>
        </w:tc>
        <w:tc>
          <w:tcPr>
            <w:tcW w:w="1113" w:type="dxa"/>
            <w:tcBorders>
              <w:top w:val="nil"/>
              <w:left w:val="nil"/>
              <w:bottom w:val="single" w:sz="4" w:space="0" w:color="auto"/>
              <w:right w:val="single" w:sz="4" w:space="0" w:color="auto"/>
            </w:tcBorders>
            <w:shd w:val="clear" w:color="000000" w:fill="FFFFFF"/>
            <w:vAlign w:val="center"/>
            <w:hideMark/>
          </w:tcPr>
          <w:p w14:paraId="67B950D2" w14:textId="77777777" w:rsidR="009B258D" w:rsidRDefault="009B258D">
            <w:pPr>
              <w:jc w:val="center"/>
              <w:rPr>
                <w:rFonts w:ascii="GHEA Grapalat" w:hAnsi="GHEA Grapalat" w:cs="Calibri"/>
                <w:color w:val="000000"/>
              </w:rPr>
            </w:pPr>
            <w:r>
              <w:rPr>
                <w:rFonts w:ascii="GHEA Grapalat" w:hAnsi="GHEA Grapalat" w:cs="Calibri"/>
                <w:color w:val="000000"/>
              </w:rPr>
              <w:t>64.000</w:t>
            </w:r>
          </w:p>
        </w:tc>
        <w:tc>
          <w:tcPr>
            <w:tcW w:w="1219" w:type="dxa"/>
            <w:tcBorders>
              <w:top w:val="nil"/>
              <w:left w:val="nil"/>
              <w:bottom w:val="single" w:sz="4" w:space="0" w:color="auto"/>
              <w:right w:val="single" w:sz="4" w:space="0" w:color="auto"/>
            </w:tcBorders>
            <w:shd w:val="clear" w:color="000000" w:fill="FFFFFF"/>
            <w:vAlign w:val="center"/>
            <w:hideMark/>
          </w:tcPr>
          <w:p w14:paraId="4B5E71DD" w14:textId="77777777" w:rsidR="009B258D" w:rsidRDefault="009B258D">
            <w:pPr>
              <w:jc w:val="center"/>
              <w:rPr>
                <w:rFonts w:ascii="GHEA Grapalat" w:hAnsi="GHEA Grapalat" w:cs="Calibri"/>
                <w:color w:val="000000"/>
              </w:rPr>
            </w:pPr>
            <w:r>
              <w:rPr>
                <w:rFonts w:ascii="GHEA Grapalat" w:hAnsi="GHEA Grapalat" w:cs="Calibri"/>
                <w:color w:val="000000"/>
              </w:rPr>
              <w:t>0.720</w:t>
            </w:r>
          </w:p>
        </w:tc>
        <w:tc>
          <w:tcPr>
            <w:tcW w:w="1456" w:type="dxa"/>
            <w:tcBorders>
              <w:top w:val="nil"/>
              <w:left w:val="nil"/>
              <w:bottom w:val="single" w:sz="4" w:space="0" w:color="auto"/>
              <w:right w:val="single" w:sz="4" w:space="0" w:color="auto"/>
            </w:tcBorders>
            <w:shd w:val="clear" w:color="000000" w:fill="FFFFFF"/>
            <w:vAlign w:val="center"/>
            <w:hideMark/>
          </w:tcPr>
          <w:p w14:paraId="01430281" w14:textId="77777777" w:rsidR="009B258D" w:rsidRDefault="009B258D">
            <w:pPr>
              <w:jc w:val="right"/>
              <w:rPr>
                <w:rFonts w:ascii="GHEA Grapalat" w:hAnsi="GHEA Grapalat" w:cs="Calibri"/>
                <w:color w:val="000000"/>
              </w:rPr>
            </w:pPr>
            <w:r>
              <w:rPr>
                <w:rFonts w:ascii="GHEA Grapalat" w:hAnsi="GHEA Grapalat" w:cs="Calibri"/>
                <w:color w:val="000000"/>
              </w:rPr>
              <w:t>46.0800</w:t>
            </w:r>
          </w:p>
        </w:tc>
      </w:tr>
      <w:tr w:rsidR="009B258D" w14:paraId="67C26F59" w14:textId="77777777" w:rsidTr="009B258D">
        <w:trPr>
          <w:trHeight w:val="345"/>
        </w:trPr>
        <w:tc>
          <w:tcPr>
            <w:tcW w:w="736" w:type="dxa"/>
            <w:tcBorders>
              <w:top w:val="nil"/>
              <w:left w:val="single" w:sz="4" w:space="0" w:color="auto"/>
              <w:bottom w:val="single" w:sz="4" w:space="0" w:color="auto"/>
              <w:right w:val="single" w:sz="4" w:space="0" w:color="auto"/>
            </w:tcBorders>
            <w:shd w:val="clear" w:color="000000" w:fill="FFFFFF"/>
            <w:vAlign w:val="center"/>
            <w:hideMark/>
          </w:tcPr>
          <w:p w14:paraId="2D7BB8D4" w14:textId="77777777" w:rsidR="009B258D" w:rsidRDefault="009B258D">
            <w:pPr>
              <w:jc w:val="center"/>
              <w:rPr>
                <w:rFonts w:ascii="GHEA Grapalat" w:hAnsi="GHEA Grapalat" w:cs="Calibri"/>
                <w:color w:val="000000"/>
              </w:rPr>
            </w:pPr>
            <w:r>
              <w:rPr>
                <w:rFonts w:ascii="GHEA Grapalat" w:hAnsi="GHEA Grapalat" w:cs="Calibri"/>
                <w:color w:val="000000"/>
              </w:rPr>
              <w:t>2</w:t>
            </w:r>
          </w:p>
        </w:tc>
        <w:tc>
          <w:tcPr>
            <w:tcW w:w="1172" w:type="dxa"/>
            <w:tcBorders>
              <w:top w:val="nil"/>
              <w:left w:val="nil"/>
              <w:bottom w:val="single" w:sz="4" w:space="0" w:color="auto"/>
              <w:right w:val="nil"/>
            </w:tcBorders>
            <w:shd w:val="clear" w:color="000000" w:fill="FFFFFF"/>
            <w:vAlign w:val="center"/>
            <w:hideMark/>
          </w:tcPr>
          <w:p w14:paraId="7E6E69A0" w14:textId="77777777" w:rsidR="009B258D" w:rsidRDefault="009B258D">
            <w:pPr>
              <w:jc w:val="center"/>
              <w:rPr>
                <w:rFonts w:ascii="GHEA Grapalat" w:hAnsi="GHEA Grapalat" w:cs="Calibri"/>
                <w:color w:val="000000"/>
              </w:rPr>
            </w:pPr>
            <w:r>
              <w:rPr>
                <w:rFonts w:ascii="GHEA Grapalat" w:hAnsi="GHEA Grapalat" w:cs="Calibri"/>
                <w:color w:val="000000"/>
              </w:rPr>
              <w:t>E27-33</w:t>
            </w:r>
          </w:p>
        </w:tc>
        <w:tc>
          <w:tcPr>
            <w:tcW w:w="3485" w:type="dxa"/>
            <w:tcBorders>
              <w:top w:val="single" w:sz="4" w:space="0" w:color="auto"/>
              <w:left w:val="single" w:sz="4" w:space="0" w:color="auto"/>
              <w:bottom w:val="nil"/>
              <w:right w:val="single" w:sz="4" w:space="0" w:color="auto"/>
            </w:tcBorders>
            <w:shd w:val="clear" w:color="000000" w:fill="FFFFFF"/>
            <w:vAlign w:val="center"/>
            <w:hideMark/>
          </w:tcPr>
          <w:p w14:paraId="6CD7110D" w14:textId="77777777" w:rsidR="009B258D" w:rsidRDefault="009B258D">
            <w:pPr>
              <w:rPr>
                <w:rFonts w:ascii="GHEA Grapalat" w:hAnsi="GHEA Grapalat" w:cs="Calibri"/>
                <w:color w:val="000000"/>
              </w:rPr>
            </w:pPr>
            <w:r>
              <w:rPr>
                <w:rFonts w:ascii="GHEA Grapalat" w:hAnsi="GHEA Grapalat" w:cs="Calibri"/>
                <w:color w:val="000000"/>
              </w:rPr>
              <w:t>Снос асфальтобетонного слоя</w:t>
            </w:r>
          </w:p>
        </w:tc>
        <w:tc>
          <w:tcPr>
            <w:tcW w:w="1365" w:type="dxa"/>
            <w:tcBorders>
              <w:top w:val="nil"/>
              <w:left w:val="nil"/>
              <w:bottom w:val="single" w:sz="4" w:space="0" w:color="auto"/>
              <w:right w:val="single" w:sz="4" w:space="0" w:color="auto"/>
            </w:tcBorders>
            <w:shd w:val="clear" w:color="000000" w:fill="FFFFFF"/>
            <w:vAlign w:val="center"/>
            <w:hideMark/>
          </w:tcPr>
          <w:p w14:paraId="11B613F1" w14:textId="77777777" w:rsidR="009B258D" w:rsidRDefault="009B258D">
            <w:pPr>
              <w:jc w:val="center"/>
              <w:rPr>
                <w:rFonts w:ascii="GHEA Grapalat" w:hAnsi="GHEA Grapalat" w:cs="Calibri"/>
                <w:color w:val="000000"/>
              </w:rPr>
            </w:pPr>
            <w:r>
              <w:rPr>
                <w:rFonts w:ascii="GHEA Grapalat" w:hAnsi="GHEA Grapalat" w:cs="Calibri"/>
                <w:color w:val="000000"/>
              </w:rPr>
              <w:t>кбм</w:t>
            </w:r>
          </w:p>
        </w:tc>
        <w:tc>
          <w:tcPr>
            <w:tcW w:w="1113" w:type="dxa"/>
            <w:tcBorders>
              <w:top w:val="nil"/>
              <w:left w:val="nil"/>
              <w:bottom w:val="single" w:sz="4" w:space="0" w:color="auto"/>
              <w:right w:val="single" w:sz="4" w:space="0" w:color="auto"/>
            </w:tcBorders>
            <w:shd w:val="clear" w:color="000000" w:fill="FFFFFF"/>
            <w:vAlign w:val="center"/>
            <w:hideMark/>
          </w:tcPr>
          <w:p w14:paraId="1127AD8A" w14:textId="77777777" w:rsidR="009B258D" w:rsidRDefault="009B258D">
            <w:pPr>
              <w:jc w:val="center"/>
              <w:rPr>
                <w:rFonts w:ascii="GHEA Grapalat" w:hAnsi="GHEA Grapalat" w:cs="Calibri"/>
                <w:color w:val="000000"/>
              </w:rPr>
            </w:pPr>
            <w:r>
              <w:rPr>
                <w:rFonts w:ascii="GHEA Grapalat" w:hAnsi="GHEA Grapalat" w:cs="Calibri"/>
                <w:color w:val="000000"/>
              </w:rPr>
              <w:t>3.200</w:t>
            </w:r>
          </w:p>
        </w:tc>
        <w:tc>
          <w:tcPr>
            <w:tcW w:w="1219" w:type="dxa"/>
            <w:tcBorders>
              <w:top w:val="nil"/>
              <w:left w:val="nil"/>
              <w:bottom w:val="single" w:sz="4" w:space="0" w:color="auto"/>
              <w:right w:val="single" w:sz="4" w:space="0" w:color="auto"/>
            </w:tcBorders>
            <w:shd w:val="clear" w:color="000000" w:fill="FFFFFF"/>
            <w:vAlign w:val="center"/>
            <w:hideMark/>
          </w:tcPr>
          <w:p w14:paraId="3A394852" w14:textId="77777777" w:rsidR="009B258D" w:rsidRDefault="009B258D">
            <w:pPr>
              <w:jc w:val="center"/>
              <w:rPr>
                <w:rFonts w:ascii="GHEA Grapalat" w:hAnsi="GHEA Grapalat" w:cs="Calibri"/>
                <w:color w:val="000000"/>
              </w:rPr>
            </w:pPr>
            <w:r>
              <w:rPr>
                <w:rFonts w:ascii="GHEA Grapalat" w:hAnsi="GHEA Grapalat" w:cs="Calibri"/>
                <w:color w:val="000000"/>
              </w:rPr>
              <w:t>5.410</w:t>
            </w:r>
          </w:p>
        </w:tc>
        <w:tc>
          <w:tcPr>
            <w:tcW w:w="1456" w:type="dxa"/>
            <w:tcBorders>
              <w:top w:val="nil"/>
              <w:left w:val="nil"/>
              <w:bottom w:val="single" w:sz="4" w:space="0" w:color="auto"/>
              <w:right w:val="single" w:sz="4" w:space="0" w:color="auto"/>
            </w:tcBorders>
            <w:shd w:val="clear" w:color="000000" w:fill="FFFFFF"/>
            <w:vAlign w:val="center"/>
            <w:hideMark/>
          </w:tcPr>
          <w:p w14:paraId="42984CAD" w14:textId="77777777" w:rsidR="009B258D" w:rsidRDefault="009B258D">
            <w:pPr>
              <w:jc w:val="right"/>
              <w:rPr>
                <w:rFonts w:ascii="GHEA Grapalat" w:hAnsi="GHEA Grapalat" w:cs="Calibri"/>
                <w:color w:val="000000"/>
              </w:rPr>
            </w:pPr>
            <w:r>
              <w:rPr>
                <w:rFonts w:ascii="GHEA Grapalat" w:hAnsi="GHEA Grapalat" w:cs="Calibri"/>
                <w:color w:val="000000"/>
              </w:rPr>
              <w:t>17.3120</w:t>
            </w:r>
          </w:p>
        </w:tc>
      </w:tr>
      <w:tr w:rsidR="009B258D" w14:paraId="671308F1" w14:textId="77777777" w:rsidTr="009B258D">
        <w:trPr>
          <w:trHeight w:val="345"/>
        </w:trPr>
        <w:tc>
          <w:tcPr>
            <w:tcW w:w="736" w:type="dxa"/>
            <w:tcBorders>
              <w:top w:val="nil"/>
              <w:left w:val="single" w:sz="4" w:space="0" w:color="auto"/>
              <w:bottom w:val="single" w:sz="4" w:space="0" w:color="auto"/>
              <w:right w:val="single" w:sz="4" w:space="0" w:color="auto"/>
            </w:tcBorders>
            <w:shd w:val="clear" w:color="000000" w:fill="FFFFFF"/>
            <w:vAlign w:val="center"/>
            <w:hideMark/>
          </w:tcPr>
          <w:p w14:paraId="293695C1" w14:textId="77777777" w:rsidR="009B258D" w:rsidRDefault="009B258D">
            <w:pPr>
              <w:jc w:val="center"/>
              <w:rPr>
                <w:rFonts w:ascii="GHEA Grapalat" w:hAnsi="GHEA Grapalat" w:cs="Calibri"/>
                <w:color w:val="000000"/>
              </w:rPr>
            </w:pPr>
            <w:r>
              <w:rPr>
                <w:rFonts w:ascii="GHEA Grapalat" w:hAnsi="GHEA Grapalat" w:cs="Calibri"/>
                <w:color w:val="000000"/>
              </w:rPr>
              <w:t>3</w:t>
            </w:r>
          </w:p>
        </w:tc>
        <w:tc>
          <w:tcPr>
            <w:tcW w:w="1172" w:type="dxa"/>
            <w:tcBorders>
              <w:top w:val="nil"/>
              <w:left w:val="nil"/>
              <w:bottom w:val="single" w:sz="4" w:space="0" w:color="auto"/>
              <w:right w:val="nil"/>
            </w:tcBorders>
            <w:shd w:val="clear" w:color="000000" w:fill="FFFFFF"/>
            <w:vAlign w:val="center"/>
            <w:hideMark/>
          </w:tcPr>
          <w:p w14:paraId="2E1BE096" w14:textId="77777777" w:rsidR="009B258D" w:rsidRDefault="009B258D">
            <w:pPr>
              <w:jc w:val="center"/>
              <w:rPr>
                <w:rFonts w:ascii="GHEA Grapalat" w:hAnsi="GHEA Grapalat" w:cs="Calibri"/>
                <w:color w:val="000000"/>
              </w:rPr>
            </w:pPr>
            <w:r>
              <w:rPr>
                <w:rFonts w:ascii="GHEA Grapalat" w:hAnsi="GHEA Grapalat" w:cs="Calibri"/>
                <w:color w:val="000000"/>
              </w:rPr>
              <w:t>E27-32</w:t>
            </w:r>
          </w:p>
        </w:tc>
        <w:tc>
          <w:tcPr>
            <w:tcW w:w="3485" w:type="dxa"/>
            <w:tcBorders>
              <w:top w:val="single" w:sz="4" w:space="0" w:color="auto"/>
              <w:left w:val="single" w:sz="4" w:space="0" w:color="auto"/>
              <w:bottom w:val="nil"/>
              <w:right w:val="single" w:sz="4" w:space="0" w:color="auto"/>
            </w:tcBorders>
            <w:shd w:val="clear" w:color="000000" w:fill="FFFFFF"/>
            <w:vAlign w:val="center"/>
            <w:hideMark/>
          </w:tcPr>
          <w:p w14:paraId="7E839B4D" w14:textId="77777777" w:rsidR="009B258D" w:rsidRDefault="009B258D">
            <w:pPr>
              <w:rPr>
                <w:rFonts w:ascii="GHEA Grapalat" w:hAnsi="GHEA Grapalat" w:cs="Calibri"/>
                <w:color w:val="000000"/>
              </w:rPr>
            </w:pPr>
            <w:r>
              <w:rPr>
                <w:rFonts w:ascii="GHEA Grapalat" w:hAnsi="GHEA Grapalat" w:cs="Calibri"/>
                <w:color w:val="000000"/>
              </w:rPr>
              <w:t>Снос минерало-гравийных покрытий</w:t>
            </w:r>
          </w:p>
        </w:tc>
        <w:tc>
          <w:tcPr>
            <w:tcW w:w="1365" w:type="dxa"/>
            <w:tcBorders>
              <w:top w:val="nil"/>
              <w:left w:val="nil"/>
              <w:bottom w:val="single" w:sz="4" w:space="0" w:color="auto"/>
              <w:right w:val="single" w:sz="4" w:space="0" w:color="auto"/>
            </w:tcBorders>
            <w:shd w:val="clear" w:color="000000" w:fill="FFFFFF"/>
            <w:vAlign w:val="center"/>
            <w:hideMark/>
          </w:tcPr>
          <w:p w14:paraId="19E9DDC0" w14:textId="77777777" w:rsidR="009B258D" w:rsidRDefault="009B258D">
            <w:pPr>
              <w:jc w:val="center"/>
              <w:rPr>
                <w:rFonts w:ascii="GHEA Grapalat" w:hAnsi="GHEA Grapalat" w:cs="Calibri"/>
                <w:color w:val="000000"/>
              </w:rPr>
            </w:pPr>
            <w:r>
              <w:rPr>
                <w:rFonts w:ascii="GHEA Grapalat" w:hAnsi="GHEA Grapalat" w:cs="Calibri"/>
                <w:color w:val="000000"/>
              </w:rPr>
              <w:t>кбм</w:t>
            </w:r>
          </w:p>
        </w:tc>
        <w:tc>
          <w:tcPr>
            <w:tcW w:w="1113" w:type="dxa"/>
            <w:tcBorders>
              <w:top w:val="nil"/>
              <w:left w:val="nil"/>
              <w:bottom w:val="single" w:sz="4" w:space="0" w:color="auto"/>
              <w:right w:val="single" w:sz="4" w:space="0" w:color="auto"/>
            </w:tcBorders>
            <w:shd w:val="clear" w:color="000000" w:fill="FFFFFF"/>
            <w:vAlign w:val="center"/>
            <w:hideMark/>
          </w:tcPr>
          <w:p w14:paraId="3BECBD22" w14:textId="77777777" w:rsidR="009B258D" w:rsidRDefault="009B258D">
            <w:pPr>
              <w:jc w:val="center"/>
              <w:rPr>
                <w:rFonts w:ascii="GHEA Grapalat" w:hAnsi="GHEA Grapalat" w:cs="Calibri"/>
                <w:color w:val="000000"/>
              </w:rPr>
            </w:pPr>
            <w:r>
              <w:rPr>
                <w:rFonts w:ascii="GHEA Grapalat" w:hAnsi="GHEA Grapalat" w:cs="Calibri"/>
                <w:color w:val="000000"/>
              </w:rPr>
              <w:t>2.800</w:t>
            </w:r>
          </w:p>
        </w:tc>
        <w:tc>
          <w:tcPr>
            <w:tcW w:w="1219" w:type="dxa"/>
            <w:tcBorders>
              <w:top w:val="nil"/>
              <w:left w:val="nil"/>
              <w:bottom w:val="single" w:sz="4" w:space="0" w:color="auto"/>
              <w:right w:val="single" w:sz="4" w:space="0" w:color="auto"/>
            </w:tcBorders>
            <w:shd w:val="clear" w:color="000000" w:fill="FFFFFF"/>
            <w:vAlign w:val="center"/>
            <w:hideMark/>
          </w:tcPr>
          <w:p w14:paraId="0420858A" w14:textId="77777777" w:rsidR="009B258D" w:rsidRDefault="009B258D">
            <w:pPr>
              <w:jc w:val="center"/>
              <w:rPr>
                <w:rFonts w:ascii="GHEA Grapalat" w:hAnsi="GHEA Grapalat" w:cs="Calibri"/>
                <w:color w:val="000000"/>
              </w:rPr>
            </w:pPr>
            <w:r>
              <w:rPr>
                <w:rFonts w:ascii="GHEA Grapalat" w:hAnsi="GHEA Grapalat" w:cs="Calibri"/>
                <w:color w:val="000000"/>
              </w:rPr>
              <w:t>0.900</w:t>
            </w:r>
          </w:p>
        </w:tc>
        <w:tc>
          <w:tcPr>
            <w:tcW w:w="1456" w:type="dxa"/>
            <w:tcBorders>
              <w:top w:val="nil"/>
              <w:left w:val="nil"/>
              <w:bottom w:val="single" w:sz="4" w:space="0" w:color="auto"/>
              <w:right w:val="single" w:sz="4" w:space="0" w:color="auto"/>
            </w:tcBorders>
            <w:shd w:val="clear" w:color="000000" w:fill="FFFFFF"/>
            <w:vAlign w:val="center"/>
            <w:hideMark/>
          </w:tcPr>
          <w:p w14:paraId="6EAFBDD8" w14:textId="77777777" w:rsidR="009B258D" w:rsidRDefault="009B258D">
            <w:pPr>
              <w:jc w:val="right"/>
              <w:rPr>
                <w:rFonts w:ascii="GHEA Grapalat" w:hAnsi="GHEA Grapalat" w:cs="Calibri"/>
                <w:color w:val="000000"/>
              </w:rPr>
            </w:pPr>
            <w:r>
              <w:rPr>
                <w:rFonts w:ascii="GHEA Grapalat" w:hAnsi="GHEA Grapalat" w:cs="Calibri"/>
                <w:color w:val="000000"/>
              </w:rPr>
              <w:t>2.5200</w:t>
            </w:r>
          </w:p>
        </w:tc>
      </w:tr>
      <w:tr w:rsidR="009B258D" w14:paraId="6C78B9F9" w14:textId="77777777" w:rsidTr="009B258D">
        <w:trPr>
          <w:trHeight w:val="690"/>
        </w:trPr>
        <w:tc>
          <w:tcPr>
            <w:tcW w:w="736" w:type="dxa"/>
            <w:tcBorders>
              <w:top w:val="nil"/>
              <w:left w:val="single" w:sz="4" w:space="0" w:color="auto"/>
              <w:bottom w:val="single" w:sz="4" w:space="0" w:color="auto"/>
              <w:right w:val="single" w:sz="4" w:space="0" w:color="auto"/>
            </w:tcBorders>
            <w:shd w:val="clear" w:color="000000" w:fill="FFFFFF"/>
            <w:vAlign w:val="center"/>
            <w:hideMark/>
          </w:tcPr>
          <w:p w14:paraId="604B00F5" w14:textId="77777777" w:rsidR="009B258D" w:rsidRDefault="009B258D">
            <w:pPr>
              <w:jc w:val="center"/>
              <w:rPr>
                <w:rFonts w:ascii="GHEA Grapalat" w:hAnsi="GHEA Grapalat" w:cs="Calibri"/>
                <w:color w:val="000000"/>
              </w:rPr>
            </w:pPr>
            <w:r>
              <w:rPr>
                <w:rFonts w:ascii="GHEA Grapalat" w:hAnsi="GHEA Grapalat" w:cs="Calibri"/>
                <w:color w:val="000000"/>
              </w:rPr>
              <w:t>4</w:t>
            </w:r>
          </w:p>
        </w:tc>
        <w:tc>
          <w:tcPr>
            <w:tcW w:w="1172" w:type="dxa"/>
            <w:tcBorders>
              <w:top w:val="nil"/>
              <w:left w:val="nil"/>
              <w:bottom w:val="single" w:sz="4" w:space="0" w:color="auto"/>
              <w:right w:val="nil"/>
            </w:tcBorders>
            <w:shd w:val="clear" w:color="000000" w:fill="FFFFFF"/>
            <w:vAlign w:val="center"/>
            <w:hideMark/>
          </w:tcPr>
          <w:p w14:paraId="38709710" w14:textId="77777777" w:rsidR="009B258D" w:rsidRDefault="009B258D">
            <w:pPr>
              <w:jc w:val="center"/>
              <w:rPr>
                <w:rFonts w:ascii="GHEA Grapalat" w:hAnsi="GHEA Grapalat" w:cs="Calibri"/>
                <w:color w:val="000000"/>
              </w:rPr>
            </w:pPr>
            <w:r>
              <w:rPr>
                <w:rFonts w:ascii="GHEA Grapalat" w:hAnsi="GHEA Grapalat" w:cs="Calibri"/>
                <w:color w:val="000000"/>
              </w:rPr>
              <w:t>E15-201</w:t>
            </w:r>
          </w:p>
        </w:tc>
        <w:tc>
          <w:tcPr>
            <w:tcW w:w="3485" w:type="dxa"/>
            <w:tcBorders>
              <w:top w:val="single" w:sz="4" w:space="0" w:color="auto"/>
              <w:left w:val="single" w:sz="4" w:space="0" w:color="auto"/>
              <w:bottom w:val="nil"/>
              <w:right w:val="single" w:sz="4" w:space="0" w:color="auto"/>
            </w:tcBorders>
            <w:shd w:val="clear" w:color="000000" w:fill="FFFFFF"/>
            <w:vAlign w:val="center"/>
            <w:hideMark/>
          </w:tcPr>
          <w:p w14:paraId="52601568" w14:textId="77777777" w:rsidR="009B258D" w:rsidRDefault="009B258D">
            <w:pPr>
              <w:rPr>
                <w:rFonts w:ascii="GHEA Grapalat" w:hAnsi="GHEA Grapalat" w:cs="Calibri"/>
                <w:color w:val="000000"/>
              </w:rPr>
            </w:pPr>
            <w:r>
              <w:rPr>
                <w:rFonts w:ascii="GHEA Grapalat" w:hAnsi="GHEA Grapalat" w:cs="Calibri"/>
                <w:color w:val="000000"/>
              </w:rPr>
              <w:t>Штукатурка стен цементным раствором 1:3 /с сеткой /БП д=3,0мм, ячейка 100х100мм</w:t>
            </w:r>
          </w:p>
        </w:tc>
        <w:tc>
          <w:tcPr>
            <w:tcW w:w="1365" w:type="dxa"/>
            <w:tcBorders>
              <w:top w:val="nil"/>
              <w:left w:val="nil"/>
              <w:bottom w:val="single" w:sz="4" w:space="0" w:color="auto"/>
              <w:right w:val="single" w:sz="4" w:space="0" w:color="auto"/>
            </w:tcBorders>
            <w:shd w:val="clear" w:color="000000" w:fill="FFFFFF"/>
            <w:vAlign w:val="center"/>
            <w:hideMark/>
          </w:tcPr>
          <w:p w14:paraId="4B221364" w14:textId="77777777" w:rsidR="009B258D" w:rsidRDefault="009B258D">
            <w:pPr>
              <w:jc w:val="center"/>
              <w:rPr>
                <w:rFonts w:ascii="GHEA Grapalat" w:hAnsi="GHEA Grapalat" w:cs="Calibri"/>
                <w:color w:val="000000"/>
              </w:rPr>
            </w:pPr>
            <w:r>
              <w:rPr>
                <w:rFonts w:ascii="GHEA Grapalat" w:hAnsi="GHEA Grapalat" w:cs="Calibri"/>
                <w:color w:val="000000"/>
              </w:rPr>
              <w:t>квм</w:t>
            </w:r>
          </w:p>
        </w:tc>
        <w:tc>
          <w:tcPr>
            <w:tcW w:w="1113" w:type="dxa"/>
            <w:tcBorders>
              <w:top w:val="nil"/>
              <w:left w:val="nil"/>
              <w:bottom w:val="single" w:sz="4" w:space="0" w:color="auto"/>
              <w:right w:val="single" w:sz="4" w:space="0" w:color="auto"/>
            </w:tcBorders>
            <w:shd w:val="clear" w:color="000000" w:fill="FFFFFF"/>
            <w:vAlign w:val="center"/>
            <w:hideMark/>
          </w:tcPr>
          <w:p w14:paraId="754ED0A5" w14:textId="77777777" w:rsidR="009B258D" w:rsidRDefault="009B258D">
            <w:pPr>
              <w:jc w:val="center"/>
              <w:rPr>
                <w:rFonts w:ascii="GHEA Grapalat" w:hAnsi="GHEA Grapalat" w:cs="Calibri"/>
                <w:color w:val="000000"/>
              </w:rPr>
            </w:pPr>
            <w:r>
              <w:rPr>
                <w:rFonts w:ascii="GHEA Grapalat" w:hAnsi="GHEA Grapalat" w:cs="Calibri"/>
                <w:color w:val="000000"/>
              </w:rPr>
              <w:t>3.500</w:t>
            </w:r>
          </w:p>
        </w:tc>
        <w:tc>
          <w:tcPr>
            <w:tcW w:w="1219" w:type="dxa"/>
            <w:tcBorders>
              <w:top w:val="nil"/>
              <w:left w:val="nil"/>
              <w:bottom w:val="single" w:sz="4" w:space="0" w:color="auto"/>
              <w:right w:val="single" w:sz="4" w:space="0" w:color="auto"/>
            </w:tcBorders>
            <w:shd w:val="clear" w:color="000000" w:fill="FFFFFF"/>
            <w:vAlign w:val="center"/>
            <w:hideMark/>
          </w:tcPr>
          <w:p w14:paraId="6BA74AAA" w14:textId="77777777" w:rsidR="009B258D" w:rsidRDefault="009B258D">
            <w:pPr>
              <w:jc w:val="center"/>
              <w:rPr>
                <w:rFonts w:ascii="GHEA Grapalat" w:hAnsi="GHEA Grapalat" w:cs="Calibri"/>
                <w:color w:val="000000"/>
              </w:rPr>
            </w:pPr>
            <w:r>
              <w:rPr>
                <w:rFonts w:ascii="GHEA Grapalat" w:hAnsi="GHEA Grapalat" w:cs="Calibri"/>
                <w:color w:val="000000"/>
              </w:rPr>
              <w:t>3.210</w:t>
            </w:r>
          </w:p>
        </w:tc>
        <w:tc>
          <w:tcPr>
            <w:tcW w:w="1456" w:type="dxa"/>
            <w:tcBorders>
              <w:top w:val="nil"/>
              <w:left w:val="nil"/>
              <w:bottom w:val="single" w:sz="4" w:space="0" w:color="auto"/>
              <w:right w:val="single" w:sz="4" w:space="0" w:color="auto"/>
            </w:tcBorders>
            <w:shd w:val="clear" w:color="000000" w:fill="FFFFFF"/>
            <w:vAlign w:val="center"/>
            <w:hideMark/>
          </w:tcPr>
          <w:p w14:paraId="0BE85E5D" w14:textId="77777777" w:rsidR="009B258D" w:rsidRDefault="009B258D">
            <w:pPr>
              <w:jc w:val="right"/>
              <w:rPr>
                <w:rFonts w:ascii="GHEA Grapalat" w:hAnsi="GHEA Grapalat" w:cs="Calibri"/>
                <w:color w:val="000000"/>
              </w:rPr>
            </w:pPr>
            <w:r>
              <w:rPr>
                <w:rFonts w:ascii="GHEA Grapalat" w:hAnsi="GHEA Grapalat" w:cs="Calibri"/>
                <w:color w:val="000000"/>
              </w:rPr>
              <w:t>11.2350</w:t>
            </w:r>
          </w:p>
        </w:tc>
      </w:tr>
      <w:tr w:rsidR="009B258D" w14:paraId="67EBEDE8" w14:textId="77777777" w:rsidTr="009B258D">
        <w:trPr>
          <w:trHeight w:val="690"/>
        </w:trPr>
        <w:tc>
          <w:tcPr>
            <w:tcW w:w="736" w:type="dxa"/>
            <w:tcBorders>
              <w:top w:val="nil"/>
              <w:left w:val="single" w:sz="4" w:space="0" w:color="auto"/>
              <w:bottom w:val="single" w:sz="4" w:space="0" w:color="auto"/>
              <w:right w:val="single" w:sz="4" w:space="0" w:color="auto"/>
            </w:tcBorders>
            <w:shd w:val="clear" w:color="000000" w:fill="FFFFFF"/>
            <w:vAlign w:val="center"/>
            <w:hideMark/>
          </w:tcPr>
          <w:p w14:paraId="6E837B64" w14:textId="77777777" w:rsidR="009B258D" w:rsidRDefault="009B258D">
            <w:pPr>
              <w:jc w:val="center"/>
              <w:rPr>
                <w:rFonts w:ascii="GHEA Grapalat" w:hAnsi="GHEA Grapalat" w:cs="Calibri"/>
                <w:color w:val="000000"/>
              </w:rPr>
            </w:pPr>
            <w:r>
              <w:rPr>
                <w:rFonts w:ascii="GHEA Grapalat" w:hAnsi="GHEA Grapalat" w:cs="Calibri"/>
                <w:color w:val="000000"/>
              </w:rPr>
              <w:t>5</w:t>
            </w:r>
          </w:p>
        </w:tc>
        <w:tc>
          <w:tcPr>
            <w:tcW w:w="1172" w:type="dxa"/>
            <w:tcBorders>
              <w:top w:val="nil"/>
              <w:left w:val="nil"/>
              <w:bottom w:val="single" w:sz="4" w:space="0" w:color="auto"/>
              <w:right w:val="nil"/>
            </w:tcBorders>
            <w:shd w:val="clear" w:color="000000" w:fill="FFFFFF"/>
            <w:vAlign w:val="center"/>
            <w:hideMark/>
          </w:tcPr>
          <w:p w14:paraId="4521A7EF" w14:textId="77777777" w:rsidR="009B258D" w:rsidRDefault="009B258D">
            <w:pPr>
              <w:jc w:val="center"/>
              <w:rPr>
                <w:rFonts w:ascii="GHEA Grapalat" w:hAnsi="GHEA Grapalat" w:cs="Calibri"/>
                <w:color w:val="000000"/>
              </w:rPr>
            </w:pPr>
            <w:r>
              <w:rPr>
                <w:rFonts w:ascii="GHEA Grapalat" w:hAnsi="GHEA Grapalat" w:cs="Calibri"/>
                <w:color w:val="000000"/>
              </w:rPr>
              <w:t>27-79</w:t>
            </w:r>
          </w:p>
        </w:tc>
        <w:tc>
          <w:tcPr>
            <w:tcW w:w="3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34585D" w14:textId="77777777" w:rsidR="009B258D" w:rsidRDefault="009B258D">
            <w:pPr>
              <w:rPr>
                <w:rFonts w:ascii="GHEA Grapalat" w:hAnsi="GHEA Grapalat" w:cs="Calibri"/>
                <w:color w:val="000000"/>
              </w:rPr>
            </w:pPr>
            <w:r>
              <w:rPr>
                <w:rFonts w:ascii="GHEA Grapalat" w:hAnsi="GHEA Grapalat" w:cs="Calibri"/>
                <w:color w:val="000000"/>
              </w:rPr>
              <w:t>Установка бордюра из бетвна размером 80x200мм с бетонным основанием</w:t>
            </w:r>
          </w:p>
        </w:tc>
        <w:tc>
          <w:tcPr>
            <w:tcW w:w="1365" w:type="dxa"/>
            <w:tcBorders>
              <w:top w:val="nil"/>
              <w:left w:val="nil"/>
              <w:bottom w:val="single" w:sz="4" w:space="0" w:color="auto"/>
              <w:right w:val="single" w:sz="4" w:space="0" w:color="auto"/>
            </w:tcBorders>
            <w:shd w:val="clear" w:color="000000" w:fill="FFFFFF"/>
            <w:vAlign w:val="center"/>
            <w:hideMark/>
          </w:tcPr>
          <w:p w14:paraId="6E2EA7C5" w14:textId="77777777" w:rsidR="009B258D" w:rsidRDefault="009B258D">
            <w:pPr>
              <w:jc w:val="center"/>
              <w:rPr>
                <w:rFonts w:ascii="GHEA Grapalat" w:hAnsi="GHEA Grapalat" w:cs="Calibri"/>
                <w:color w:val="000000"/>
              </w:rPr>
            </w:pPr>
            <w:r>
              <w:rPr>
                <w:rFonts w:ascii="GHEA Grapalat" w:hAnsi="GHEA Grapalat" w:cs="Calibri"/>
                <w:color w:val="000000"/>
              </w:rPr>
              <w:t>пм</w:t>
            </w:r>
          </w:p>
        </w:tc>
        <w:tc>
          <w:tcPr>
            <w:tcW w:w="1113" w:type="dxa"/>
            <w:tcBorders>
              <w:top w:val="nil"/>
              <w:left w:val="nil"/>
              <w:bottom w:val="single" w:sz="4" w:space="0" w:color="auto"/>
              <w:right w:val="single" w:sz="4" w:space="0" w:color="auto"/>
            </w:tcBorders>
            <w:shd w:val="clear" w:color="000000" w:fill="FFFFFF"/>
            <w:vAlign w:val="center"/>
            <w:hideMark/>
          </w:tcPr>
          <w:p w14:paraId="0EE7356B" w14:textId="77777777" w:rsidR="009B258D" w:rsidRDefault="009B258D">
            <w:pPr>
              <w:jc w:val="center"/>
              <w:rPr>
                <w:rFonts w:ascii="GHEA Grapalat" w:hAnsi="GHEA Grapalat" w:cs="Calibri"/>
                <w:color w:val="000000"/>
              </w:rPr>
            </w:pPr>
            <w:r>
              <w:rPr>
                <w:rFonts w:ascii="GHEA Grapalat" w:hAnsi="GHEA Grapalat" w:cs="Calibri"/>
                <w:color w:val="000000"/>
              </w:rPr>
              <w:t>42.000</w:t>
            </w:r>
          </w:p>
        </w:tc>
        <w:tc>
          <w:tcPr>
            <w:tcW w:w="1219" w:type="dxa"/>
            <w:tcBorders>
              <w:top w:val="nil"/>
              <w:left w:val="nil"/>
              <w:bottom w:val="single" w:sz="4" w:space="0" w:color="auto"/>
              <w:right w:val="single" w:sz="4" w:space="0" w:color="auto"/>
            </w:tcBorders>
            <w:shd w:val="clear" w:color="000000" w:fill="FFFFFF"/>
            <w:vAlign w:val="center"/>
            <w:hideMark/>
          </w:tcPr>
          <w:p w14:paraId="56F8FF4B" w14:textId="77777777" w:rsidR="009B258D" w:rsidRDefault="009B258D">
            <w:pPr>
              <w:jc w:val="center"/>
              <w:rPr>
                <w:rFonts w:ascii="GHEA Grapalat" w:hAnsi="GHEA Grapalat" w:cs="Calibri"/>
                <w:color w:val="000000"/>
              </w:rPr>
            </w:pPr>
            <w:r>
              <w:rPr>
                <w:rFonts w:ascii="GHEA Grapalat" w:hAnsi="GHEA Grapalat" w:cs="Calibri"/>
                <w:color w:val="000000"/>
              </w:rPr>
              <w:t>4.630</w:t>
            </w:r>
          </w:p>
        </w:tc>
        <w:tc>
          <w:tcPr>
            <w:tcW w:w="1456" w:type="dxa"/>
            <w:tcBorders>
              <w:top w:val="nil"/>
              <w:left w:val="nil"/>
              <w:bottom w:val="single" w:sz="4" w:space="0" w:color="auto"/>
              <w:right w:val="single" w:sz="4" w:space="0" w:color="auto"/>
            </w:tcBorders>
            <w:shd w:val="clear" w:color="000000" w:fill="FFFFFF"/>
            <w:vAlign w:val="center"/>
            <w:hideMark/>
          </w:tcPr>
          <w:p w14:paraId="2966CDA5" w14:textId="77777777" w:rsidR="009B258D" w:rsidRDefault="009B258D">
            <w:pPr>
              <w:jc w:val="right"/>
              <w:rPr>
                <w:rFonts w:ascii="GHEA Grapalat" w:hAnsi="GHEA Grapalat" w:cs="Calibri"/>
                <w:color w:val="000000"/>
              </w:rPr>
            </w:pPr>
            <w:r>
              <w:rPr>
                <w:rFonts w:ascii="GHEA Grapalat" w:hAnsi="GHEA Grapalat" w:cs="Calibri"/>
                <w:color w:val="000000"/>
              </w:rPr>
              <w:t>194.4600</w:t>
            </w:r>
          </w:p>
        </w:tc>
      </w:tr>
      <w:tr w:rsidR="009B258D" w14:paraId="6BC031CB" w14:textId="77777777" w:rsidTr="009B258D">
        <w:trPr>
          <w:trHeight w:val="1380"/>
        </w:trPr>
        <w:tc>
          <w:tcPr>
            <w:tcW w:w="736" w:type="dxa"/>
            <w:tcBorders>
              <w:top w:val="nil"/>
              <w:left w:val="single" w:sz="4" w:space="0" w:color="auto"/>
              <w:bottom w:val="single" w:sz="4" w:space="0" w:color="auto"/>
              <w:right w:val="single" w:sz="4" w:space="0" w:color="auto"/>
            </w:tcBorders>
            <w:shd w:val="clear" w:color="000000" w:fill="FFFFFF"/>
            <w:vAlign w:val="center"/>
            <w:hideMark/>
          </w:tcPr>
          <w:p w14:paraId="6112DB9C" w14:textId="77777777" w:rsidR="009B258D" w:rsidRDefault="009B258D">
            <w:pPr>
              <w:jc w:val="center"/>
              <w:rPr>
                <w:rFonts w:ascii="GHEA Grapalat" w:hAnsi="GHEA Grapalat" w:cs="Calibri"/>
                <w:color w:val="000000"/>
              </w:rPr>
            </w:pPr>
            <w:r>
              <w:rPr>
                <w:rFonts w:ascii="GHEA Grapalat" w:hAnsi="GHEA Grapalat" w:cs="Calibri"/>
                <w:color w:val="000000"/>
              </w:rPr>
              <w:t>6</w:t>
            </w:r>
          </w:p>
        </w:tc>
        <w:tc>
          <w:tcPr>
            <w:tcW w:w="1172" w:type="dxa"/>
            <w:tcBorders>
              <w:top w:val="nil"/>
              <w:left w:val="nil"/>
              <w:bottom w:val="single" w:sz="4" w:space="0" w:color="auto"/>
              <w:right w:val="nil"/>
            </w:tcBorders>
            <w:shd w:val="clear" w:color="000000" w:fill="FFFFFF"/>
            <w:vAlign w:val="center"/>
            <w:hideMark/>
          </w:tcPr>
          <w:p w14:paraId="2B7FD2F4" w14:textId="77777777" w:rsidR="009B258D" w:rsidRDefault="009B258D">
            <w:pPr>
              <w:jc w:val="center"/>
              <w:rPr>
                <w:rFonts w:ascii="GHEA Grapalat" w:hAnsi="GHEA Grapalat" w:cs="Calibri"/>
                <w:color w:val="000000"/>
              </w:rPr>
            </w:pPr>
            <w:r>
              <w:rPr>
                <w:rFonts w:ascii="GHEA Grapalat" w:hAnsi="GHEA Grapalat" w:cs="Calibri"/>
                <w:color w:val="000000"/>
              </w:rPr>
              <w:t>E1-961</w:t>
            </w:r>
          </w:p>
        </w:tc>
        <w:tc>
          <w:tcPr>
            <w:tcW w:w="3485" w:type="dxa"/>
            <w:tcBorders>
              <w:top w:val="nil"/>
              <w:left w:val="single" w:sz="4" w:space="0" w:color="auto"/>
              <w:bottom w:val="single" w:sz="4" w:space="0" w:color="auto"/>
              <w:right w:val="single" w:sz="4" w:space="0" w:color="auto"/>
            </w:tcBorders>
            <w:shd w:val="clear" w:color="000000" w:fill="FFFFFF"/>
            <w:vAlign w:val="center"/>
            <w:hideMark/>
          </w:tcPr>
          <w:p w14:paraId="61CCA7F7" w14:textId="77777777" w:rsidR="009B258D" w:rsidRDefault="009B258D">
            <w:pPr>
              <w:rPr>
                <w:rFonts w:ascii="GHEA Grapalat" w:hAnsi="GHEA Grapalat" w:cs="Calibri"/>
                <w:color w:val="000000"/>
              </w:rPr>
            </w:pPr>
            <w:r>
              <w:rPr>
                <w:rFonts w:ascii="GHEA Grapalat" w:hAnsi="GHEA Grapalat" w:cs="Calibri"/>
                <w:color w:val="000000"/>
              </w:rPr>
              <w:t>Ручные земляные работы класса 3 для укладки базальтовой брусчатки размером 100х200 мм и предварительных слоев резинового покрытия детской площадки.</w:t>
            </w:r>
          </w:p>
        </w:tc>
        <w:tc>
          <w:tcPr>
            <w:tcW w:w="1365" w:type="dxa"/>
            <w:tcBorders>
              <w:top w:val="nil"/>
              <w:left w:val="nil"/>
              <w:bottom w:val="single" w:sz="4" w:space="0" w:color="auto"/>
              <w:right w:val="single" w:sz="4" w:space="0" w:color="auto"/>
            </w:tcBorders>
            <w:shd w:val="clear" w:color="000000" w:fill="FFFFFF"/>
            <w:vAlign w:val="center"/>
            <w:hideMark/>
          </w:tcPr>
          <w:p w14:paraId="035499F5" w14:textId="77777777" w:rsidR="009B258D" w:rsidRDefault="009B258D">
            <w:pPr>
              <w:jc w:val="center"/>
              <w:rPr>
                <w:rFonts w:ascii="GHEA Grapalat" w:hAnsi="GHEA Grapalat" w:cs="Calibri"/>
                <w:color w:val="000000"/>
              </w:rPr>
            </w:pPr>
            <w:r>
              <w:rPr>
                <w:rFonts w:ascii="GHEA Grapalat" w:hAnsi="GHEA Grapalat" w:cs="Calibri"/>
                <w:color w:val="000000"/>
              </w:rPr>
              <w:t>кбм</w:t>
            </w:r>
          </w:p>
        </w:tc>
        <w:tc>
          <w:tcPr>
            <w:tcW w:w="1113" w:type="dxa"/>
            <w:tcBorders>
              <w:top w:val="nil"/>
              <w:left w:val="nil"/>
              <w:bottom w:val="single" w:sz="4" w:space="0" w:color="auto"/>
              <w:right w:val="single" w:sz="4" w:space="0" w:color="auto"/>
            </w:tcBorders>
            <w:shd w:val="clear" w:color="000000" w:fill="FFFFFF"/>
            <w:vAlign w:val="center"/>
            <w:hideMark/>
          </w:tcPr>
          <w:p w14:paraId="5FA2FCB5" w14:textId="77777777" w:rsidR="009B258D" w:rsidRDefault="009B258D">
            <w:pPr>
              <w:jc w:val="center"/>
              <w:rPr>
                <w:rFonts w:ascii="GHEA Grapalat" w:hAnsi="GHEA Grapalat" w:cs="Calibri"/>
                <w:color w:val="000000"/>
              </w:rPr>
            </w:pPr>
            <w:r>
              <w:rPr>
                <w:rFonts w:ascii="GHEA Grapalat" w:hAnsi="GHEA Grapalat" w:cs="Calibri"/>
                <w:color w:val="000000"/>
              </w:rPr>
              <w:t>25.400</w:t>
            </w:r>
          </w:p>
        </w:tc>
        <w:tc>
          <w:tcPr>
            <w:tcW w:w="1219" w:type="dxa"/>
            <w:tcBorders>
              <w:top w:val="nil"/>
              <w:left w:val="nil"/>
              <w:bottom w:val="single" w:sz="4" w:space="0" w:color="auto"/>
              <w:right w:val="single" w:sz="4" w:space="0" w:color="auto"/>
            </w:tcBorders>
            <w:shd w:val="clear" w:color="000000" w:fill="FFFFFF"/>
            <w:noWrap/>
            <w:vAlign w:val="center"/>
            <w:hideMark/>
          </w:tcPr>
          <w:p w14:paraId="0AC58825" w14:textId="77777777" w:rsidR="009B258D" w:rsidRDefault="009B258D">
            <w:pPr>
              <w:jc w:val="center"/>
              <w:rPr>
                <w:rFonts w:ascii="GHEA Grapalat" w:hAnsi="GHEA Grapalat" w:cs="Calibri"/>
              </w:rPr>
            </w:pPr>
            <w:r>
              <w:rPr>
                <w:rFonts w:ascii="GHEA Grapalat" w:hAnsi="GHEA Grapalat" w:cs="Calibri"/>
              </w:rPr>
              <w:t>3.600</w:t>
            </w:r>
          </w:p>
        </w:tc>
        <w:tc>
          <w:tcPr>
            <w:tcW w:w="1456" w:type="dxa"/>
            <w:tcBorders>
              <w:top w:val="nil"/>
              <w:left w:val="nil"/>
              <w:bottom w:val="single" w:sz="4" w:space="0" w:color="auto"/>
              <w:right w:val="single" w:sz="4" w:space="0" w:color="auto"/>
            </w:tcBorders>
            <w:shd w:val="clear" w:color="000000" w:fill="FFFFFF"/>
            <w:vAlign w:val="center"/>
            <w:hideMark/>
          </w:tcPr>
          <w:p w14:paraId="5704BC7F" w14:textId="77777777" w:rsidR="009B258D" w:rsidRDefault="009B258D">
            <w:pPr>
              <w:jc w:val="right"/>
              <w:rPr>
                <w:rFonts w:ascii="GHEA Grapalat" w:hAnsi="GHEA Grapalat" w:cs="Calibri"/>
                <w:color w:val="000000"/>
              </w:rPr>
            </w:pPr>
            <w:r>
              <w:rPr>
                <w:rFonts w:ascii="GHEA Grapalat" w:hAnsi="GHEA Grapalat" w:cs="Calibri"/>
                <w:color w:val="000000"/>
              </w:rPr>
              <w:t>91.4400</w:t>
            </w:r>
          </w:p>
        </w:tc>
      </w:tr>
      <w:tr w:rsidR="009B258D" w14:paraId="7033267E" w14:textId="77777777" w:rsidTr="009B258D">
        <w:trPr>
          <w:trHeight w:val="1035"/>
        </w:trPr>
        <w:tc>
          <w:tcPr>
            <w:tcW w:w="736" w:type="dxa"/>
            <w:tcBorders>
              <w:top w:val="nil"/>
              <w:left w:val="single" w:sz="4" w:space="0" w:color="auto"/>
              <w:bottom w:val="single" w:sz="4" w:space="0" w:color="auto"/>
              <w:right w:val="single" w:sz="4" w:space="0" w:color="auto"/>
            </w:tcBorders>
            <w:shd w:val="clear" w:color="000000" w:fill="FFFFFF"/>
            <w:vAlign w:val="center"/>
            <w:hideMark/>
          </w:tcPr>
          <w:p w14:paraId="47433AE5" w14:textId="77777777" w:rsidR="009B258D" w:rsidRDefault="009B258D">
            <w:pPr>
              <w:jc w:val="center"/>
              <w:rPr>
                <w:rFonts w:ascii="GHEA Grapalat" w:hAnsi="GHEA Grapalat" w:cs="Calibri"/>
                <w:color w:val="000000"/>
              </w:rPr>
            </w:pPr>
            <w:r>
              <w:rPr>
                <w:rFonts w:ascii="GHEA Grapalat" w:hAnsi="GHEA Grapalat" w:cs="Calibri"/>
                <w:color w:val="000000"/>
              </w:rPr>
              <w:t>7</w:t>
            </w:r>
          </w:p>
        </w:tc>
        <w:tc>
          <w:tcPr>
            <w:tcW w:w="1172" w:type="dxa"/>
            <w:tcBorders>
              <w:top w:val="nil"/>
              <w:left w:val="nil"/>
              <w:bottom w:val="single" w:sz="4" w:space="0" w:color="auto"/>
              <w:right w:val="nil"/>
            </w:tcBorders>
            <w:shd w:val="clear" w:color="000000" w:fill="FFFFFF"/>
            <w:vAlign w:val="center"/>
            <w:hideMark/>
          </w:tcPr>
          <w:p w14:paraId="793750A9" w14:textId="77777777" w:rsidR="009B258D" w:rsidRDefault="009B258D">
            <w:pPr>
              <w:jc w:val="center"/>
              <w:rPr>
                <w:rFonts w:ascii="GHEA Grapalat" w:hAnsi="GHEA Grapalat" w:cs="Calibri"/>
                <w:color w:val="000000"/>
              </w:rPr>
            </w:pPr>
            <w:r>
              <w:rPr>
                <w:rFonts w:ascii="GHEA Grapalat" w:hAnsi="GHEA Grapalat" w:cs="Calibri"/>
                <w:color w:val="000000"/>
              </w:rPr>
              <w:t>P25-17</w:t>
            </w:r>
            <w:r>
              <w:rPr>
                <w:rFonts w:ascii="GHEA Grapalat" w:hAnsi="GHEA Grapalat" w:cs="Calibri"/>
                <w:color w:val="000000"/>
              </w:rPr>
              <w:br/>
              <w:t>K1=0.6</w:t>
            </w:r>
            <w:r>
              <w:rPr>
                <w:rFonts w:ascii="GHEA Grapalat" w:hAnsi="GHEA Grapalat" w:cs="Calibri"/>
                <w:color w:val="000000"/>
              </w:rPr>
              <w:br/>
              <w:t>K2=0.7</w:t>
            </w:r>
          </w:p>
        </w:tc>
        <w:tc>
          <w:tcPr>
            <w:tcW w:w="3485" w:type="dxa"/>
            <w:tcBorders>
              <w:top w:val="nil"/>
              <w:left w:val="single" w:sz="4" w:space="0" w:color="auto"/>
              <w:bottom w:val="single" w:sz="4" w:space="0" w:color="auto"/>
              <w:right w:val="single" w:sz="4" w:space="0" w:color="auto"/>
            </w:tcBorders>
            <w:shd w:val="clear" w:color="000000" w:fill="FFFFFF"/>
            <w:vAlign w:val="center"/>
            <w:hideMark/>
          </w:tcPr>
          <w:p w14:paraId="5A1E4BB2" w14:textId="77777777" w:rsidR="009B258D" w:rsidRDefault="009B258D">
            <w:pPr>
              <w:rPr>
                <w:rFonts w:ascii="GHEA Grapalat" w:hAnsi="GHEA Grapalat" w:cs="Calibri"/>
                <w:color w:val="000000"/>
              </w:rPr>
            </w:pPr>
            <w:r>
              <w:rPr>
                <w:rFonts w:ascii="GHEA Grapalat" w:hAnsi="GHEA Grapalat" w:cs="Calibri"/>
                <w:color w:val="000000"/>
              </w:rPr>
              <w:t>Демонтаж и, при необходимости, переустановка детского игрового оборудования</w:t>
            </w:r>
          </w:p>
        </w:tc>
        <w:tc>
          <w:tcPr>
            <w:tcW w:w="1365" w:type="dxa"/>
            <w:tcBorders>
              <w:top w:val="nil"/>
              <w:left w:val="nil"/>
              <w:bottom w:val="single" w:sz="4" w:space="0" w:color="auto"/>
              <w:right w:val="single" w:sz="4" w:space="0" w:color="auto"/>
            </w:tcBorders>
            <w:shd w:val="clear" w:color="000000" w:fill="FFFFFF"/>
            <w:vAlign w:val="center"/>
            <w:hideMark/>
          </w:tcPr>
          <w:p w14:paraId="574ABF82" w14:textId="77777777" w:rsidR="009B258D" w:rsidRDefault="009B258D">
            <w:pPr>
              <w:jc w:val="center"/>
              <w:rPr>
                <w:rFonts w:ascii="GHEA Grapalat" w:hAnsi="GHEA Grapalat" w:cs="Calibri"/>
                <w:color w:val="000000"/>
              </w:rPr>
            </w:pPr>
            <w:r>
              <w:rPr>
                <w:rFonts w:ascii="GHEA Grapalat" w:hAnsi="GHEA Grapalat" w:cs="Calibri"/>
                <w:color w:val="000000"/>
              </w:rPr>
              <w:t>кбм</w:t>
            </w:r>
          </w:p>
        </w:tc>
        <w:tc>
          <w:tcPr>
            <w:tcW w:w="1113" w:type="dxa"/>
            <w:tcBorders>
              <w:top w:val="nil"/>
              <w:left w:val="nil"/>
              <w:bottom w:val="single" w:sz="4" w:space="0" w:color="auto"/>
              <w:right w:val="single" w:sz="4" w:space="0" w:color="auto"/>
            </w:tcBorders>
            <w:shd w:val="clear" w:color="000000" w:fill="FFFFFF"/>
            <w:vAlign w:val="center"/>
            <w:hideMark/>
          </w:tcPr>
          <w:p w14:paraId="69A1C1E1" w14:textId="77777777" w:rsidR="009B258D" w:rsidRDefault="009B258D">
            <w:pPr>
              <w:jc w:val="center"/>
              <w:rPr>
                <w:rFonts w:ascii="GHEA Grapalat" w:hAnsi="GHEA Grapalat" w:cs="Calibri"/>
                <w:color w:val="000000"/>
              </w:rPr>
            </w:pPr>
            <w:r>
              <w:rPr>
                <w:rFonts w:ascii="GHEA Grapalat" w:hAnsi="GHEA Grapalat" w:cs="Calibri"/>
                <w:color w:val="000000"/>
              </w:rPr>
              <w:t>1.240</w:t>
            </w:r>
          </w:p>
        </w:tc>
        <w:tc>
          <w:tcPr>
            <w:tcW w:w="1219" w:type="dxa"/>
            <w:tcBorders>
              <w:top w:val="nil"/>
              <w:left w:val="nil"/>
              <w:bottom w:val="nil"/>
              <w:right w:val="nil"/>
            </w:tcBorders>
            <w:shd w:val="clear" w:color="000000" w:fill="FFFFFF"/>
            <w:noWrap/>
            <w:vAlign w:val="center"/>
            <w:hideMark/>
          </w:tcPr>
          <w:p w14:paraId="7D97C4E7" w14:textId="77777777" w:rsidR="009B258D" w:rsidRDefault="009B258D">
            <w:pPr>
              <w:jc w:val="center"/>
              <w:rPr>
                <w:rFonts w:ascii="GHEA Grapalat" w:hAnsi="GHEA Grapalat" w:cs="Calibri"/>
              </w:rPr>
            </w:pPr>
            <w:r>
              <w:rPr>
                <w:rFonts w:ascii="GHEA Grapalat" w:hAnsi="GHEA Grapalat" w:cs="Calibri"/>
              </w:rPr>
              <w:t>54.900</w:t>
            </w:r>
          </w:p>
        </w:tc>
        <w:tc>
          <w:tcPr>
            <w:tcW w:w="1456" w:type="dxa"/>
            <w:tcBorders>
              <w:top w:val="nil"/>
              <w:left w:val="single" w:sz="4" w:space="0" w:color="auto"/>
              <w:bottom w:val="single" w:sz="4" w:space="0" w:color="auto"/>
              <w:right w:val="single" w:sz="4" w:space="0" w:color="auto"/>
            </w:tcBorders>
            <w:shd w:val="clear" w:color="000000" w:fill="FFFFFF"/>
            <w:vAlign w:val="center"/>
            <w:hideMark/>
          </w:tcPr>
          <w:p w14:paraId="4269CEE6" w14:textId="77777777" w:rsidR="009B258D" w:rsidRDefault="009B258D">
            <w:pPr>
              <w:jc w:val="right"/>
              <w:rPr>
                <w:rFonts w:ascii="GHEA Grapalat" w:hAnsi="GHEA Grapalat" w:cs="Calibri"/>
                <w:color w:val="000000"/>
              </w:rPr>
            </w:pPr>
            <w:r>
              <w:rPr>
                <w:rFonts w:ascii="GHEA Grapalat" w:hAnsi="GHEA Grapalat" w:cs="Calibri"/>
                <w:color w:val="000000"/>
              </w:rPr>
              <w:t>68.0760</w:t>
            </w:r>
          </w:p>
        </w:tc>
      </w:tr>
      <w:tr w:rsidR="009B258D" w14:paraId="1D0C2A7A" w14:textId="77777777" w:rsidTr="009B258D">
        <w:trPr>
          <w:trHeight w:val="1035"/>
        </w:trPr>
        <w:tc>
          <w:tcPr>
            <w:tcW w:w="736" w:type="dxa"/>
            <w:tcBorders>
              <w:top w:val="nil"/>
              <w:left w:val="single" w:sz="4" w:space="0" w:color="auto"/>
              <w:bottom w:val="single" w:sz="4" w:space="0" w:color="auto"/>
              <w:right w:val="single" w:sz="4" w:space="0" w:color="auto"/>
            </w:tcBorders>
            <w:shd w:val="clear" w:color="000000" w:fill="FFFFFF"/>
            <w:vAlign w:val="center"/>
            <w:hideMark/>
          </w:tcPr>
          <w:p w14:paraId="7558A0EA" w14:textId="77777777" w:rsidR="009B258D" w:rsidRDefault="009B258D">
            <w:pPr>
              <w:jc w:val="center"/>
              <w:rPr>
                <w:rFonts w:ascii="GHEA Grapalat" w:hAnsi="GHEA Grapalat" w:cs="Calibri"/>
                <w:color w:val="000000"/>
              </w:rPr>
            </w:pPr>
            <w:r>
              <w:rPr>
                <w:rFonts w:ascii="GHEA Grapalat" w:hAnsi="GHEA Grapalat" w:cs="Calibri"/>
                <w:color w:val="000000"/>
              </w:rPr>
              <w:lastRenderedPageBreak/>
              <w:t>8</w:t>
            </w:r>
          </w:p>
        </w:tc>
        <w:tc>
          <w:tcPr>
            <w:tcW w:w="1172" w:type="dxa"/>
            <w:tcBorders>
              <w:top w:val="nil"/>
              <w:left w:val="nil"/>
              <w:bottom w:val="single" w:sz="4" w:space="0" w:color="auto"/>
              <w:right w:val="nil"/>
            </w:tcBorders>
            <w:shd w:val="clear" w:color="000000" w:fill="FFFFFF"/>
            <w:vAlign w:val="center"/>
            <w:hideMark/>
          </w:tcPr>
          <w:p w14:paraId="642215A2" w14:textId="77777777" w:rsidR="009B258D" w:rsidRDefault="009B258D">
            <w:pPr>
              <w:jc w:val="center"/>
              <w:rPr>
                <w:rFonts w:ascii="GHEA Grapalat" w:hAnsi="GHEA Grapalat" w:cs="Calibri"/>
                <w:color w:val="000000"/>
              </w:rPr>
            </w:pPr>
            <w:r>
              <w:rPr>
                <w:rFonts w:ascii="GHEA Grapalat" w:hAnsi="GHEA Grapalat" w:cs="Calibri"/>
                <w:color w:val="000000"/>
              </w:rPr>
              <w:t>C310-13       տ.մ.կ.29</w:t>
            </w:r>
          </w:p>
        </w:tc>
        <w:tc>
          <w:tcPr>
            <w:tcW w:w="3485" w:type="dxa"/>
            <w:tcBorders>
              <w:top w:val="nil"/>
              <w:left w:val="single" w:sz="4" w:space="0" w:color="auto"/>
              <w:bottom w:val="single" w:sz="4" w:space="0" w:color="auto"/>
              <w:right w:val="single" w:sz="4" w:space="0" w:color="auto"/>
            </w:tcBorders>
            <w:shd w:val="clear" w:color="000000" w:fill="FFFFFF"/>
            <w:vAlign w:val="center"/>
            <w:hideMark/>
          </w:tcPr>
          <w:p w14:paraId="0AA4E5F6" w14:textId="77777777" w:rsidR="009B258D" w:rsidRDefault="009B258D">
            <w:pPr>
              <w:rPr>
                <w:rFonts w:ascii="GHEA Grapalat" w:hAnsi="GHEA Grapalat" w:cs="Calibri"/>
                <w:color w:val="000000"/>
              </w:rPr>
            </w:pPr>
            <w:r>
              <w:rPr>
                <w:rFonts w:ascii="GHEA Grapalat" w:hAnsi="GHEA Grapalat" w:cs="Calibri"/>
                <w:color w:val="000000"/>
              </w:rPr>
              <w:t>Ручная погрузка строительного мусора и лишнего грунта на самосвалы и транспортировка 13 км</w:t>
            </w:r>
          </w:p>
        </w:tc>
        <w:tc>
          <w:tcPr>
            <w:tcW w:w="1365" w:type="dxa"/>
            <w:tcBorders>
              <w:top w:val="nil"/>
              <w:left w:val="nil"/>
              <w:bottom w:val="single" w:sz="4" w:space="0" w:color="auto"/>
              <w:right w:val="single" w:sz="4" w:space="0" w:color="auto"/>
            </w:tcBorders>
            <w:shd w:val="clear" w:color="000000" w:fill="FFFFFF"/>
            <w:vAlign w:val="center"/>
            <w:hideMark/>
          </w:tcPr>
          <w:p w14:paraId="7316B660" w14:textId="77777777" w:rsidR="009B258D" w:rsidRDefault="009B258D">
            <w:pPr>
              <w:jc w:val="center"/>
              <w:rPr>
                <w:rFonts w:ascii="GHEA Grapalat" w:hAnsi="GHEA Grapalat" w:cs="Calibri"/>
                <w:color w:val="000000"/>
              </w:rPr>
            </w:pPr>
            <w:r>
              <w:rPr>
                <w:rFonts w:ascii="GHEA Grapalat" w:hAnsi="GHEA Grapalat" w:cs="Calibri"/>
                <w:color w:val="000000"/>
              </w:rPr>
              <w:t>тн</w:t>
            </w:r>
          </w:p>
        </w:tc>
        <w:tc>
          <w:tcPr>
            <w:tcW w:w="1113" w:type="dxa"/>
            <w:tcBorders>
              <w:top w:val="nil"/>
              <w:left w:val="nil"/>
              <w:bottom w:val="single" w:sz="4" w:space="0" w:color="auto"/>
              <w:right w:val="single" w:sz="4" w:space="0" w:color="auto"/>
            </w:tcBorders>
            <w:shd w:val="clear" w:color="000000" w:fill="FFFFFF"/>
            <w:vAlign w:val="center"/>
            <w:hideMark/>
          </w:tcPr>
          <w:p w14:paraId="495F80ED" w14:textId="77777777" w:rsidR="009B258D" w:rsidRDefault="009B258D">
            <w:pPr>
              <w:jc w:val="center"/>
              <w:rPr>
                <w:rFonts w:ascii="GHEA Grapalat" w:hAnsi="GHEA Grapalat" w:cs="Calibri"/>
                <w:color w:val="000000"/>
              </w:rPr>
            </w:pPr>
            <w:r>
              <w:rPr>
                <w:rFonts w:ascii="GHEA Grapalat" w:hAnsi="GHEA Grapalat" w:cs="Calibri"/>
                <w:color w:val="000000"/>
              </w:rPr>
              <w:t>38.400</w:t>
            </w:r>
          </w:p>
        </w:tc>
        <w:tc>
          <w:tcPr>
            <w:tcW w:w="1219" w:type="dxa"/>
            <w:tcBorders>
              <w:top w:val="single" w:sz="4" w:space="0" w:color="auto"/>
              <w:left w:val="nil"/>
              <w:bottom w:val="single" w:sz="4" w:space="0" w:color="auto"/>
              <w:right w:val="single" w:sz="4" w:space="0" w:color="auto"/>
            </w:tcBorders>
            <w:shd w:val="clear" w:color="000000" w:fill="FFFFFF"/>
            <w:vAlign w:val="center"/>
            <w:hideMark/>
          </w:tcPr>
          <w:p w14:paraId="6FE1EE45" w14:textId="77777777" w:rsidR="009B258D" w:rsidRDefault="009B258D">
            <w:pPr>
              <w:jc w:val="center"/>
              <w:rPr>
                <w:rFonts w:ascii="GHEA Grapalat" w:hAnsi="GHEA Grapalat" w:cs="Calibri"/>
                <w:color w:val="000000"/>
              </w:rPr>
            </w:pPr>
            <w:r>
              <w:rPr>
                <w:rFonts w:ascii="GHEA Grapalat" w:hAnsi="GHEA Grapalat" w:cs="Calibri"/>
                <w:color w:val="000000"/>
              </w:rPr>
              <w:t>4.800</w:t>
            </w:r>
          </w:p>
        </w:tc>
        <w:tc>
          <w:tcPr>
            <w:tcW w:w="1456" w:type="dxa"/>
            <w:tcBorders>
              <w:top w:val="nil"/>
              <w:left w:val="nil"/>
              <w:bottom w:val="single" w:sz="4" w:space="0" w:color="auto"/>
              <w:right w:val="single" w:sz="4" w:space="0" w:color="auto"/>
            </w:tcBorders>
            <w:shd w:val="clear" w:color="000000" w:fill="FFFFFF"/>
            <w:vAlign w:val="center"/>
            <w:hideMark/>
          </w:tcPr>
          <w:p w14:paraId="497EB5AB" w14:textId="77777777" w:rsidR="009B258D" w:rsidRDefault="009B258D">
            <w:pPr>
              <w:jc w:val="right"/>
              <w:rPr>
                <w:rFonts w:ascii="GHEA Grapalat" w:hAnsi="GHEA Grapalat" w:cs="Calibri"/>
                <w:color w:val="000000"/>
              </w:rPr>
            </w:pPr>
            <w:r>
              <w:rPr>
                <w:rFonts w:ascii="GHEA Grapalat" w:hAnsi="GHEA Grapalat" w:cs="Calibri"/>
                <w:color w:val="000000"/>
              </w:rPr>
              <w:t>184.3200</w:t>
            </w:r>
          </w:p>
        </w:tc>
      </w:tr>
      <w:tr w:rsidR="009B258D" w14:paraId="14DB7A49" w14:textId="77777777" w:rsidTr="009B258D">
        <w:trPr>
          <w:trHeight w:val="840"/>
        </w:trPr>
        <w:tc>
          <w:tcPr>
            <w:tcW w:w="736" w:type="dxa"/>
            <w:tcBorders>
              <w:top w:val="nil"/>
              <w:left w:val="single" w:sz="4" w:space="0" w:color="auto"/>
              <w:bottom w:val="single" w:sz="4" w:space="0" w:color="auto"/>
              <w:right w:val="single" w:sz="4" w:space="0" w:color="auto"/>
            </w:tcBorders>
            <w:shd w:val="clear" w:color="000000" w:fill="FFFFFF"/>
            <w:vAlign w:val="center"/>
            <w:hideMark/>
          </w:tcPr>
          <w:p w14:paraId="76C65D7D" w14:textId="77777777" w:rsidR="009B258D" w:rsidRDefault="009B258D">
            <w:pPr>
              <w:jc w:val="center"/>
              <w:rPr>
                <w:rFonts w:ascii="GHEA Grapalat" w:hAnsi="GHEA Grapalat" w:cs="Calibri"/>
                <w:color w:val="000000"/>
              </w:rPr>
            </w:pPr>
            <w:r>
              <w:rPr>
                <w:rFonts w:ascii="GHEA Grapalat" w:hAnsi="GHEA Grapalat" w:cs="Calibri"/>
                <w:color w:val="000000"/>
              </w:rPr>
              <w:t>9</w:t>
            </w:r>
          </w:p>
        </w:tc>
        <w:tc>
          <w:tcPr>
            <w:tcW w:w="1172" w:type="dxa"/>
            <w:tcBorders>
              <w:top w:val="nil"/>
              <w:left w:val="nil"/>
              <w:bottom w:val="single" w:sz="4" w:space="0" w:color="auto"/>
              <w:right w:val="nil"/>
            </w:tcBorders>
            <w:shd w:val="clear" w:color="000000" w:fill="FFFFFF"/>
            <w:vAlign w:val="center"/>
            <w:hideMark/>
          </w:tcPr>
          <w:p w14:paraId="32FD7614" w14:textId="77777777" w:rsidR="009B258D" w:rsidRDefault="009B258D">
            <w:pPr>
              <w:jc w:val="center"/>
              <w:rPr>
                <w:rFonts w:ascii="GHEA Grapalat" w:hAnsi="GHEA Grapalat" w:cs="Calibri"/>
                <w:color w:val="000000"/>
              </w:rPr>
            </w:pPr>
            <w:r>
              <w:rPr>
                <w:rFonts w:ascii="GHEA Grapalat" w:hAnsi="GHEA Grapalat" w:cs="Calibri"/>
                <w:color w:val="000000"/>
              </w:rPr>
              <w:t>E27-87</w:t>
            </w:r>
          </w:p>
        </w:tc>
        <w:tc>
          <w:tcPr>
            <w:tcW w:w="3485" w:type="dxa"/>
            <w:tcBorders>
              <w:top w:val="nil"/>
              <w:left w:val="single" w:sz="4" w:space="0" w:color="auto"/>
              <w:bottom w:val="single" w:sz="4" w:space="0" w:color="auto"/>
              <w:right w:val="single" w:sz="4" w:space="0" w:color="auto"/>
            </w:tcBorders>
            <w:shd w:val="clear" w:color="000000" w:fill="FFFFFF"/>
            <w:vAlign w:val="center"/>
            <w:hideMark/>
          </w:tcPr>
          <w:p w14:paraId="40A7A5DF" w14:textId="77777777" w:rsidR="009B258D" w:rsidRDefault="009B258D">
            <w:pPr>
              <w:rPr>
                <w:rFonts w:ascii="GHEA Grapalat" w:hAnsi="GHEA Grapalat" w:cs="Calibri"/>
                <w:color w:val="000000"/>
              </w:rPr>
            </w:pPr>
            <w:r>
              <w:rPr>
                <w:rFonts w:ascii="GHEA Grapalat" w:hAnsi="GHEA Grapalat" w:cs="Calibri"/>
                <w:color w:val="000000"/>
              </w:rPr>
              <w:t>Установка бордюра из базальта размером 100x200 мм с бетонным основанием</w:t>
            </w:r>
          </w:p>
        </w:tc>
        <w:tc>
          <w:tcPr>
            <w:tcW w:w="1365" w:type="dxa"/>
            <w:tcBorders>
              <w:top w:val="nil"/>
              <w:left w:val="nil"/>
              <w:bottom w:val="single" w:sz="4" w:space="0" w:color="auto"/>
              <w:right w:val="single" w:sz="4" w:space="0" w:color="auto"/>
            </w:tcBorders>
            <w:shd w:val="clear" w:color="000000" w:fill="FFFFFF"/>
            <w:vAlign w:val="center"/>
            <w:hideMark/>
          </w:tcPr>
          <w:p w14:paraId="7A933639" w14:textId="77777777" w:rsidR="009B258D" w:rsidRDefault="009B258D">
            <w:pPr>
              <w:jc w:val="center"/>
              <w:rPr>
                <w:rFonts w:ascii="GHEA Grapalat" w:hAnsi="GHEA Grapalat" w:cs="Calibri"/>
                <w:color w:val="000000"/>
              </w:rPr>
            </w:pPr>
            <w:r>
              <w:rPr>
                <w:rFonts w:ascii="GHEA Grapalat" w:hAnsi="GHEA Grapalat" w:cs="Calibri"/>
                <w:color w:val="000000"/>
              </w:rPr>
              <w:t>пм</w:t>
            </w:r>
          </w:p>
        </w:tc>
        <w:tc>
          <w:tcPr>
            <w:tcW w:w="1113" w:type="dxa"/>
            <w:tcBorders>
              <w:top w:val="nil"/>
              <w:left w:val="nil"/>
              <w:bottom w:val="single" w:sz="4" w:space="0" w:color="auto"/>
              <w:right w:val="single" w:sz="4" w:space="0" w:color="auto"/>
            </w:tcBorders>
            <w:shd w:val="clear" w:color="000000" w:fill="FFFFFF"/>
            <w:vAlign w:val="center"/>
            <w:hideMark/>
          </w:tcPr>
          <w:p w14:paraId="7C941D38" w14:textId="77777777" w:rsidR="009B258D" w:rsidRDefault="009B258D">
            <w:pPr>
              <w:jc w:val="center"/>
              <w:rPr>
                <w:rFonts w:ascii="GHEA Grapalat" w:hAnsi="GHEA Grapalat" w:cs="Calibri"/>
                <w:color w:val="000000"/>
              </w:rPr>
            </w:pPr>
            <w:r>
              <w:rPr>
                <w:rFonts w:ascii="GHEA Grapalat" w:hAnsi="GHEA Grapalat" w:cs="Calibri"/>
                <w:color w:val="000000"/>
              </w:rPr>
              <w:t>66.000</w:t>
            </w:r>
          </w:p>
        </w:tc>
        <w:tc>
          <w:tcPr>
            <w:tcW w:w="1219" w:type="dxa"/>
            <w:tcBorders>
              <w:top w:val="nil"/>
              <w:left w:val="nil"/>
              <w:bottom w:val="single" w:sz="4" w:space="0" w:color="auto"/>
              <w:right w:val="single" w:sz="4" w:space="0" w:color="auto"/>
            </w:tcBorders>
            <w:shd w:val="clear" w:color="000000" w:fill="FFFFFF"/>
            <w:vAlign w:val="center"/>
            <w:hideMark/>
          </w:tcPr>
          <w:p w14:paraId="5931D891" w14:textId="77777777" w:rsidR="009B258D" w:rsidRDefault="009B258D">
            <w:pPr>
              <w:jc w:val="center"/>
              <w:rPr>
                <w:rFonts w:ascii="GHEA Grapalat" w:hAnsi="GHEA Grapalat" w:cs="Calibri"/>
                <w:color w:val="000000"/>
              </w:rPr>
            </w:pPr>
            <w:r>
              <w:rPr>
                <w:rFonts w:ascii="GHEA Grapalat" w:hAnsi="GHEA Grapalat" w:cs="Calibri"/>
                <w:color w:val="000000"/>
              </w:rPr>
              <w:t>8.900</w:t>
            </w:r>
          </w:p>
        </w:tc>
        <w:tc>
          <w:tcPr>
            <w:tcW w:w="1456" w:type="dxa"/>
            <w:tcBorders>
              <w:top w:val="nil"/>
              <w:left w:val="nil"/>
              <w:bottom w:val="single" w:sz="4" w:space="0" w:color="auto"/>
              <w:right w:val="single" w:sz="4" w:space="0" w:color="auto"/>
            </w:tcBorders>
            <w:shd w:val="clear" w:color="000000" w:fill="FFFFFF"/>
            <w:vAlign w:val="center"/>
            <w:hideMark/>
          </w:tcPr>
          <w:p w14:paraId="684E09D1" w14:textId="77777777" w:rsidR="009B258D" w:rsidRDefault="009B258D">
            <w:pPr>
              <w:jc w:val="right"/>
              <w:rPr>
                <w:rFonts w:ascii="GHEA Grapalat" w:hAnsi="GHEA Grapalat" w:cs="Calibri"/>
                <w:color w:val="000000"/>
              </w:rPr>
            </w:pPr>
            <w:r>
              <w:rPr>
                <w:rFonts w:ascii="GHEA Grapalat" w:hAnsi="GHEA Grapalat" w:cs="Calibri"/>
                <w:color w:val="000000"/>
              </w:rPr>
              <w:t>587.4000</w:t>
            </w:r>
          </w:p>
        </w:tc>
      </w:tr>
      <w:tr w:rsidR="009B258D" w14:paraId="4004B06C" w14:textId="77777777" w:rsidTr="009B258D">
        <w:trPr>
          <w:trHeight w:val="600"/>
        </w:trPr>
        <w:tc>
          <w:tcPr>
            <w:tcW w:w="736" w:type="dxa"/>
            <w:tcBorders>
              <w:top w:val="nil"/>
              <w:left w:val="single" w:sz="4" w:space="0" w:color="auto"/>
              <w:bottom w:val="single" w:sz="4" w:space="0" w:color="auto"/>
              <w:right w:val="single" w:sz="4" w:space="0" w:color="auto"/>
            </w:tcBorders>
            <w:shd w:val="clear" w:color="000000" w:fill="FFFFFF"/>
            <w:vAlign w:val="center"/>
            <w:hideMark/>
          </w:tcPr>
          <w:p w14:paraId="42EEF073" w14:textId="77777777" w:rsidR="009B258D" w:rsidRDefault="009B258D">
            <w:pPr>
              <w:jc w:val="center"/>
              <w:rPr>
                <w:rFonts w:ascii="GHEA Grapalat" w:hAnsi="GHEA Grapalat" w:cs="Calibri"/>
                <w:color w:val="000000"/>
              </w:rPr>
            </w:pPr>
            <w:r>
              <w:rPr>
                <w:rFonts w:ascii="GHEA Grapalat" w:hAnsi="GHEA Grapalat" w:cs="Calibri"/>
                <w:color w:val="000000"/>
              </w:rPr>
              <w:t>10</w:t>
            </w:r>
          </w:p>
        </w:tc>
        <w:tc>
          <w:tcPr>
            <w:tcW w:w="1172" w:type="dxa"/>
            <w:tcBorders>
              <w:top w:val="nil"/>
              <w:left w:val="nil"/>
              <w:bottom w:val="single" w:sz="4" w:space="0" w:color="auto"/>
              <w:right w:val="nil"/>
            </w:tcBorders>
            <w:shd w:val="clear" w:color="000000" w:fill="FFFFFF"/>
            <w:vAlign w:val="center"/>
            <w:hideMark/>
          </w:tcPr>
          <w:p w14:paraId="638B52E0" w14:textId="77777777" w:rsidR="009B258D" w:rsidRDefault="009B258D">
            <w:pPr>
              <w:jc w:val="center"/>
              <w:rPr>
                <w:rFonts w:ascii="GHEA Grapalat" w:hAnsi="GHEA Grapalat" w:cs="Calibri"/>
                <w:color w:val="000000"/>
              </w:rPr>
            </w:pPr>
            <w:r>
              <w:rPr>
                <w:rFonts w:ascii="GHEA Grapalat" w:hAnsi="GHEA Grapalat" w:cs="Calibri"/>
                <w:color w:val="000000"/>
              </w:rPr>
              <w:t>E11-6</w:t>
            </w:r>
          </w:p>
        </w:tc>
        <w:tc>
          <w:tcPr>
            <w:tcW w:w="3485" w:type="dxa"/>
            <w:tcBorders>
              <w:top w:val="nil"/>
              <w:left w:val="single" w:sz="4" w:space="0" w:color="auto"/>
              <w:bottom w:val="single" w:sz="4" w:space="0" w:color="auto"/>
              <w:right w:val="single" w:sz="4" w:space="0" w:color="auto"/>
            </w:tcBorders>
            <w:shd w:val="clear" w:color="000000" w:fill="FFFFFF"/>
            <w:vAlign w:val="center"/>
            <w:hideMark/>
          </w:tcPr>
          <w:p w14:paraId="72F7592D" w14:textId="77777777" w:rsidR="009B258D" w:rsidRDefault="009B258D">
            <w:pPr>
              <w:rPr>
                <w:rFonts w:ascii="GHEA Grapalat" w:hAnsi="GHEA Grapalat" w:cs="Calibri"/>
                <w:color w:val="000000"/>
              </w:rPr>
            </w:pPr>
            <w:r>
              <w:rPr>
                <w:rFonts w:ascii="GHEA Grapalat" w:hAnsi="GHEA Grapalat" w:cs="Calibri"/>
                <w:color w:val="000000"/>
              </w:rPr>
              <w:t>Подготовка слоя щебня толщиной 8 см</w:t>
            </w:r>
          </w:p>
        </w:tc>
        <w:tc>
          <w:tcPr>
            <w:tcW w:w="1365" w:type="dxa"/>
            <w:tcBorders>
              <w:top w:val="nil"/>
              <w:left w:val="nil"/>
              <w:bottom w:val="single" w:sz="4" w:space="0" w:color="auto"/>
              <w:right w:val="single" w:sz="4" w:space="0" w:color="auto"/>
            </w:tcBorders>
            <w:shd w:val="clear" w:color="000000" w:fill="FFFFFF"/>
            <w:vAlign w:val="center"/>
            <w:hideMark/>
          </w:tcPr>
          <w:p w14:paraId="16251294" w14:textId="77777777" w:rsidR="009B258D" w:rsidRDefault="009B258D">
            <w:pPr>
              <w:jc w:val="center"/>
              <w:rPr>
                <w:rFonts w:ascii="GHEA Grapalat" w:hAnsi="GHEA Grapalat" w:cs="Calibri"/>
                <w:color w:val="000000"/>
              </w:rPr>
            </w:pPr>
            <w:r>
              <w:rPr>
                <w:rFonts w:ascii="GHEA Grapalat" w:hAnsi="GHEA Grapalat" w:cs="Calibri"/>
                <w:color w:val="000000"/>
              </w:rPr>
              <w:t>кбм</w:t>
            </w:r>
          </w:p>
        </w:tc>
        <w:tc>
          <w:tcPr>
            <w:tcW w:w="1113" w:type="dxa"/>
            <w:tcBorders>
              <w:top w:val="nil"/>
              <w:left w:val="nil"/>
              <w:bottom w:val="single" w:sz="4" w:space="0" w:color="auto"/>
              <w:right w:val="single" w:sz="4" w:space="0" w:color="auto"/>
            </w:tcBorders>
            <w:shd w:val="clear" w:color="000000" w:fill="FFFFFF"/>
            <w:vAlign w:val="center"/>
            <w:hideMark/>
          </w:tcPr>
          <w:p w14:paraId="27467BBA" w14:textId="77777777" w:rsidR="009B258D" w:rsidRDefault="009B258D">
            <w:pPr>
              <w:jc w:val="center"/>
              <w:rPr>
                <w:rFonts w:ascii="GHEA Grapalat" w:hAnsi="GHEA Grapalat" w:cs="Calibri"/>
                <w:color w:val="000000"/>
              </w:rPr>
            </w:pPr>
            <w:r>
              <w:rPr>
                <w:rFonts w:ascii="GHEA Grapalat" w:hAnsi="GHEA Grapalat" w:cs="Calibri"/>
                <w:color w:val="000000"/>
              </w:rPr>
              <w:t>25.370</w:t>
            </w:r>
          </w:p>
        </w:tc>
        <w:tc>
          <w:tcPr>
            <w:tcW w:w="1219" w:type="dxa"/>
            <w:tcBorders>
              <w:top w:val="nil"/>
              <w:left w:val="nil"/>
              <w:bottom w:val="single" w:sz="4" w:space="0" w:color="auto"/>
              <w:right w:val="single" w:sz="4" w:space="0" w:color="auto"/>
            </w:tcBorders>
            <w:shd w:val="clear" w:color="000000" w:fill="FFFFFF"/>
            <w:vAlign w:val="center"/>
            <w:hideMark/>
          </w:tcPr>
          <w:p w14:paraId="56055EBE" w14:textId="77777777" w:rsidR="009B258D" w:rsidRDefault="009B258D">
            <w:pPr>
              <w:jc w:val="center"/>
              <w:rPr>
                <w:rFonts w:ascii="GHEA Grapalat" w:hAnsi="GHEA Grapalat" w:cs="Calibri"/>
                <w:color w:val="000000"/>
              </w:rPr>
            </w:pPr>
            <w:r>
              <w:rPr>
                <w:rFonts w:ascii="GHEA Grapalat" w:hAnsi="GHEA Grapalat" w:cs="Calibri"/>
                <w:color w:val="000000"/>
              </w:rPr>
              <w:t>17.200</w:t>
            </w:r>
          </w:p>
        </w:tc>
        <w:tc>
          <w:tcPr>
            <w:tcW w:w="1456" w:type="dxa"/>
            <w:tcBorders>
              <w:top w:val="nil"/>
              <w:left w:val="nil"/>
              <w:bottom w:val="single" w:sz="4" w:space="0" w:color="auto"/>
              <w:right w:val="single" w:sz="4" w:space="0" w:color="auto"/>
            </w:tcBorders>
            <w:shd w:val="clear" w:color="000000" w:fill="FFFFFF"/>
            <w:vAlign w:val="center"/>
            <w:hideMark/>
          </w:tcPr>
          <w:p w14:paraId="27108680" w14:textId="77777777" w:rsidR="009B258D" w:rsidRDefault="009B258D">
            <w:pPr>
              <w:jc w:val="right"/>
              <w:rPr>
                <w:rFonts w:ascii="GHEA Grapalat" w:hAnsi="GHEA Grapalat" w:cs="Calibri"/>
                <w:color w:val="000000"/>
              </w:rPr>
            </w:pPr>
            <w:r>
              <w:rPr>
                <w:rFonts w:ascii="GHEA Grapalat" w:hAnsi="GHEA Grapalat" w:cs="Calibri"/>
                <w:color w:val="000000"/>
              </w:rPr>
              <w:t>436.3640</w:t>
            </w:r>
          </w:p>
        </w:tc>
      </w:tr>
      <w:tr w:rsidR="009B258D" w14:paraId="136EEF1D" w14:textId="77777777" w:rsidTr="009B258D">
        <w:trPr>
          <w:trHeight w:val="690"/>
        </w:trPr>
        <w:tc>
          <w:tcPr>
            <w:tcW w:w="736" w:type="dxa"/>
            <w:tcBorders>
              <w:top w:val="nil"/>
              <w:left w:val="single" w:sz="4" w:space="0" w:color="auto"/>
              <w:bottom w:val="single" w:sz="4" w:space="0" w:color="auto"/>
              <w:right w:val="single" w:sz="4" w:space="0" w:color="auto"/>
            </w:tcBorders>
            <w:shd w:val="clear" w:color="000000" w:fill="FFFFFF"/>
            <w:vAlign w:val="center"/>
            <w:hideMark/>
          </w:tcPr>
          <w:p w14:paraId="0EF0E37F" w14:textId="77777777" w:rsidR="009B258D" w:rsidRDefault="009B258D">
            <w:pPr>
              <w:jc w:val="center"/>
              <w:rPr>
                <w:rFonts w:ascii="GHEA Grapalat" w:hAnsi="GHEA Grapalat" w:cs="Calibri"/>
                <w:color w:val="000000"/>
              </w:rPr>
            </w:pPr>
            <w:r>
              <w:rPr>
                <w:rFonts w:ascii="GHEA Grapalat" w:hAnsi="GHEA Grapalat" w:cs="Calibri"/>
                <w:color w:val="000000"/>
              </w:rPr>
              <w:t>11</w:t>
            </w:r>
          </w:p>
        </w:tc>
        <w:tc>
          <w:tcPr>
            <w:tcW w:w="1172" w:type="dxa"/>
            <w:tcBorders>
              <w:top w:val="nil"/>
              <w:left w:val="nil"/>
              <w:bottom w:val="single" w:sz="4" w:space="0" w:color="auto"/>
              <w:right w:val="nil"/>
            </w:tcBorders>
            <w:shd w:val="clear" w:color="000000" w:fill="FFFFFF"/>
            <w:vAlign w:val="center"/>
            <w:hideMark/>
          </w:tcPr>
          <w:p w14:paraId="4A5444D2" w14:textId="77777777" w:rsidR="009B258D" w:rsidRDefault="009B258D">
            <w:pPr>
              <w:jc w:val="center"/>
              <w:rPr>
                <w:rFonts w:ascii="GHEA Grapalat" w:hAnsi="GHEA Grapalat" w:cs="Calibri"/>
                <w:color w:val="000000"/>
              </w:rPr>
            </w:pPr>
            <w:r>
              <w:rPr>
                <w:rFonts w:ascii="GHEA Grapalat" w:hAnsi="GHEA Grapalat" w:cs="Calibri"/>
                <w:color w:val="000000"/>
              </w:rPr>
              <w:t>P5-72</w:t>
            </w:r>
          </w:p>
        </w:tc>
        <w:tc>
          <w:tcPr>
            <w:tcW w:w="3485" w:type="dxa"/>
            <w:tcBorders>
              <w:top w:val="nil"/>
              <w:left w:val="single" w:sz="4" w:space="0" w:color="auto"/>
              <w:bottom w:val="single" w:sz="4" w:space="0" w:color="auto"/>
              <w:right w:val="single" w:sz="4" w:space="0" w:color="auto"/>
            </w:tcBorders>
            <w:shd w:val="clear" w:color="000000" w:fill="FFFFFF"/>
            <w:vAlign w:val="center"/>
            <w:hideMark/>
          </w:tcPr>
          <w:p w14:paraId="1DE10349" w14:textId="77777777" w:rsidR="009B258D" w:rsidRDefault="009B258D">
            <w:pPr>
              <w:rPr>
                <w:rFonts w:ascii="GHEA Grapalat" w:hAnsi="GHEA Grapalat" w:cs="Calibri"/>
                <w:color w:val="000000"/>
              </w:rPr>
            </w:pPr>
            <w:r>
              <w:rPr>
                <w:rFonts w:ascii="GHEA Grapalat" w:hAnsi="GHEA Grapalat" w:cs="Calibri"/>
                <w:color w:val="000000"/>
              </w:rPr>
              <w:t>Устройство бетонных полов на детских площадках из бетона класса B 12.5 толщиной 5 см.</w:t>
            </w:r>
          </w:p>
        </w:tc>
        <w:tc>
          <w:tcPr>
            <w:tcW w:w="1365" w:type="dxa"/>
            <w:tcBorders>
              <w:top w:val="nil"/>
              <w:left w:val="nil"/>
              <w:bottom w:val="single" w:sz="4" w:space="0" w:color="auto"/>
              <w:right w:val="single" w:sz="4" w:space="0" w:color="auto"/>
            </w:tcBorders>
            <w:shd w:val="clear" w:color="000000" w:fill="FFFFFF"/>
            <w:vAlign w:val="center"/>
            <w:hideMark/>
          </w:tcPr>
          <w:p w14:paraId="5C47B693" w14:textId="77777777" w:rsidR="009B258D" w:rsidRDefault="009B258D">
            <w:pPr>
              <w:jc w:val="center"/>
              <w:rPr>
                <w:rFonts w:ascii="GHEA Grapalat" w:hAnsi="GHEA Grapalat" w:cs="Calibri"/>
                <w:color w:val="000000"/>
              </w:rPr>
            </w:pPr>
            <w:r>
              <w:rPr>
                <w:rFonts w:ascii="GHEA Grapalat" w:hAnsi="GHEA Grapalat" w:cs="Calibri"/>
                <w:color w:val="000000"/>
              </w:rPr>
              <w:t>кбм</w:t>
            </w:r>
          </w:p>
        </w:tc>
        <w:tc>
          <w:tcPr>
            <w:tcW w:w="1113" w:type="dxa"/>
            <w:tcBorders>
              <w:top w:val="nil"/>
              <w:left w:val="nil"/>
              <w:bottom w:val="single" w:sz="4" w:space="0" w:color="auto"/>
              <w:right w:val="single" w:sz="4" w:space="0" w:color="auto"/>
            </w:tcBorders>
            <w:shd w:val="clear" w:color="000000" w:fill="FFFFFF"/>
            <w:vAlign w:val="center"/>
            <w:hideMark/>
          </w:tcPr>
          <w:p w14:paraId="463401F0" w14:textId="77777777" w:rsidR="009B258D" w:rsidRDefault="009B258D">
            <w:pPr>
              <w:jc w:val="center"/>
              <w:rPr>
                <w:rFonts w:ascii="GHEA Grapalat" w:hAnsi="GHEA Grapalat" w:cs="Calibri"/>
                <w:color w:val="000000"/>
              </w:rPr>
            </w:pPr>
            <w:r>
              <w:rPr>
                <w:rFonts w:ascii="GHEA Grapalat" w:hAnsi="GHEA Grapalat" w:cs="Calibri"/>
                <w:color w:val="000000"/>
              </w:rPr>
              <w:t>13.580</w:t>
            </w:r>
          </w:p>
        </w:tc>
        <w:tc>
          <w:tcPr>
            <w:tcW w:w="1219" w:type="dxa"/>
            <w:tcBorders>
              <w:top w:val="nil"/>
              <w:left w:val="nil"/>
              <w:bottom w:val="single" w:sz="4" w:space="0" w:color="auto"/>
              <w:right w:val="single" w:sz="4" w:space="0" w:color="auto"/>
            </w:tcBorders>
            <w:shd w:val="clear" w:color="000000" w:fill="FFFFFF"/>
            <w:vAlign w:val="center"/>
            <w:hideMark/>
          </w:tcPr>
          <w:p w14:paraId="543B3A8A" w14:textId="77777777" w:rsidR="009B258D" w:rsidRDefault="009B258D">
            <w:pPr>
              <w:jc w:val="center"/>
              <w:rPr>
                <w:rFonts w:ascii="GHEA Grapalat" w:hAnsi="GHEA Grapalat" w:cs="Calibri"/>
                <w:color w:val="000000"/>
              </w:rPr>
            </w:pPr>
            <w:r>
              <w:rPr>
                <w:rFonts w:ascii="GHEA Grapalat" w:hAnsi="GHEA Grapalat" w:cs="Calibri"/>
                <w:color w:val="000000"/>
              </w:rPr>
              <w:t>43.100</w:t>
            </w:r>
          </w:p>
        </w:tc>
        <w:tc>
          <w:tcPr>
            <w:tcW w:w="1456" w:type="dxa"/>
            <w:tcBorders>
              <w:top w:val="nil"/>
              <w:left w:val="nil"/>
              <w:bottom w:val="single" w:sz="4" w:space="0" w:color="auto"/>
              <w:right w:val="single" w:sz="4" w:space="0" w:color="auto"/>
            </w:tcBorders>
            <w:shd w:val="clear" w:color="000000" w:fill="FFFFFF"/>
            <w:vAlign w:val="center"/>
            <w:hideMark/>
          </w:tcPr>
          <w:p w14:paraId="7F419E9D" w14:textId="77777777" w:rsidR="009B258D" w:rsidRDefault="009B258D">
            <w:pPr>
              <w:jc w:val="right"/>
              <w:rPr>
                <w:rFonts w:ascii="GHEA Grapalat" w:hAnsi="GHEA Grapalat" w:cs="Calibri"/>
                <w:color w:val="000000"/>
              </w:rPr>
            </w:pPr>
            <w:r>
              <w:rPr>
                <w:rFonts w:ascii="GHEA Grapalat" w:hAnsi="GHEA Grapalat" w:cs="Calibri"/>
                <w:color w:val="000000"/>
              </w:rPr>
              <w:t>585.2980</w:t>
            </w:r>
          </w:p>
        </w:tc>
      </w:tr>
      <w:tr w:rsidR="009B258D" w14:paraId="03E1B81C" w14:textId="77777777" w:rsidTr="009B258D">
        <w:trPr>
          <w:trHeight w:val="690"/>
        </w:trPr>
        <w:tc>
          <w:tcPr>
            <w:tcW w:w="736" w:type="dxa"/>
            <w:tcBorders>
              <w:top w:val="nil"/>
              <w:left w:val="single" w:sz="4" w:space="0" w:color="auto"/>
              <w:bottom w:val="single" w:sz="4" w:space="0" w:color="auto"/>
              <w:right w:val="single" w:sz="4" w:space="0" w:color="auto"/>
            </w:tcBorders>
            <w:shd w:val="clear" w:color="000000" w:fill="FFFFFF"/>
            <w:vAlign w:val="center"/>
            <w:hideMark/>
          </w:tcPr>
          <w:p w14:paraId="21D7EB9A" w14:textId="77777777" w:rsidR="009B258D" w:rsidRDefault="009B258D">
            <w:pPr>
              <w:jc w:val="center"/>
              <w:rPr>
                <w:rFonts w:ascii="GHEA Grapalat" w:hAnsi="GHEA Grapalat" w:cs="Calibri"/>
                <w:color w:val="000000"/>
              </w:rPr>
            </w:pPr>
            <w:r>
              <w:rPr>
                <w:rFonts w:ascii="GHEA Grapalat" w:hAnsi="GHEA Grapalat" w:cs="Calibri"/>
                <w:color w:val="000000"/>
              </w:rPr>
              <w:t>12</w:t>
            </w:r>
          </w:p>
        </w:tc>
        <w:tc>
          <w:tcPr>
            <w:tcW w:w="1172" w:type="dxa"/>
            <w:tcBorders>
              <w:top w:val="nil"/>
              <w:left w:val="nil"/>
              <w:bottom w:val="single" w:sz="4" w:space="0" w:color="auto"/>
              <w:right w:val="nil"/>
            </w:tcBorders>
            <w:shd w:val="clear" w:color="000000" w:fill="FFFFFF"/>
            <w:vAlign w:val="center"/>
            <w:hideMark/>
          </w:tcPr>
          <w:p w14:paraId="73763208" w14:textId="77777777" w:rsidR="009B258D" w:rsidRDefault="009B258D">
            <w:pPr>
              <w:jc w:val="center"/>
              <w:rPr>
                <w:rFonts w:ascii="GHEA Grapalat" w:hAnsi="GHEA Grapalat" w:cs="Calibri"/>
                <w:color w:val="000000"/>
              </w:rPr>
            </w:pPr>
            <w:r>
              <w:rPr>
                <w:rFonts w:ascii="GHEA Grapalat" w:hAnsi="GHEA Grapalat" w:cs="Calibri"/>
                <w:color w:val="000000"/>
              </w:rPr>
              <w:t>E6-86</w:t>
            </w:r>
          </w:p>
        </w:tc>
        <w:tc>
          <w:tcPr>
            <w:tcW w:w="3485" w:type="dxa"/>
            <w:tcBorders>
              <w:top w:val="nil"/>
              <w:left w:val="single" w:sz="4" w:space="0" w:color="auto"/>
              <w:bottom w:val="single" w:sz="4" w:space="0" w:color="auto"/>
              <w:right w:val="single" w:sz="4" w:space="0" w:color="auto"/>
            </w:tcBorders>
            <w:shd w:val="clear" w:color="000000" w:fill="FFFFFF"/>
            <w:vAlign w:val="center"/>
            <w:hideMark/>
          </w:tcPr>
          <w:p w14:paraId="186A5ADD" w14:textId="77777777" w:rsidR="009B258D" w:rsidRDefault="009B258D">
            <w:pPr>
              <w:rPr>
                <w:rFonts w:ascii="GHEA Grapalat" w:hAnsi="GHEA Grapalat" w:cs="Calibri"/>
                <w:color w:val="000000"/>
              </w:rPr>
            </w:pPr>
            <w:r>
              <w:rPr>
                <w:rFonts w:ascii="GHEA Grapalat" w:hAnsi="GHEA Grapalat" w:cs="Calibri"/>
                <w:color w:val="000000"/>
              </w:rPr>
              <w:t>Монтаж армированной сварной сетки Ф5Bp-1 150x150мм 1м2-0,185кг</w:t>
            </w:r>
          </w:p>
        </w:tc>
        <w:tc>
          <w:tcPr>
            <w:tcW w:w="1365" w:type="dxa"/>
            <w:tcBorders>
              <w:top w:val="nil"/>
              <w:left w:val="nil"/>
              <w:bottom w:val="single" w:sz="4" w:space="0" w:color="auto"/>
              <w:right w:val="single" w:sz="4" w:space="0" w:color="auto"/>
            </w:tcBorders>
            <w:shd w:val="clear" w:color="000000" w:fill="FFFFFF"/>
            <w:vAlign w:val="center"/>
            <w:hideMark/>
          </w:tcPr>
          <w:p w14:paraId="432C90CC" w14:textId="77777777" w:rsidR="009B258D" w:rsidRDefault="009B258D">
            <w:pPr>
              <w:jc w:val="center"/>
              <w:rPr>
                <w:rFonts w:ascii="GHEA Grapalat" w:hAnsi="GHEA Grapalat" w:cs="Calibri"/>
                <w:color w:val="000000"/>
              </w:rPr>
            </w:pPr>
            <w:r>
              <w:rPr>
                <w:rFonts w:ascii="GHEA Grapalat" w:hAnsi="GHEA Grapalat" w:cs="Calibri"/>
                <w:color w:val="000000"/>
              </w:rPr>
              <w:t>тн</w:t>
            </w:r>
          </w:p>
        </w:tc>
        <w:tc>
          <w:tcPr>
            <w:tcW w:w="1113" w:type="dxa"/>
            <w:tcBorders>
              <w:top w:val="nil"/>
              <w:left w:val="nil"/>
              <w:bottom w:val="single" w:sz="4" w:space="0" w:color="auto"/>
              <w:right w:val="single" w:sz="4" w:space="0" w:color="auto"/>
            </w:tcBorders>
            <w:shd w:val="clear" w:color="000000" w:fill="FFFFFF"/>
            <w:vAlign w:val="center"/>
            <w:hideMark/>
          </w:tcPr>
          <w:p w14:paraId="1FBBCB03" w14:textId="77777777" w:rsidR="009B258D" w:rsidRDefault="009B258D">
            <w:pPr>
              <w:jc w:val="center"/>
              <w:rPr>
                <w:rFonts w:ascii="GHEA Grapalat" w:hAnsi="GHEA Grapalat" w:cs="Calibri"/>
                <w:color w:val="000000"/>
              </w:rPr>
            </w:pPr>
            <w:r>
              <w:rPr>
                <w:rFonts w:ascii="GHEA Grapalat" w:hAnsi="GHEA Grapalat" w:cs="Calibri"/>
                <w:color w:val="000000"/>
              </w:rPr>
              <w:t>0.047</w:t>
            </w:r>
          </w:p>
        </w:tc>
        <w:tc>
          <w:tcPr>
            <w:tcW w:w="1219" w:type="dxa"/>
            <w:tcBorders>
              <w:top w:val="nil"/>
              <w:left w:val="nil"/>
              <w:bottom w:val="single" w:sz="4" w:space="0" w:color="auto"/>
              <w:right w:val="single" w:sz="4" w:space="0" w:color="auto"/>
            </w:tcBorders>
            <w:shd w:val="clear" w:color="000000" w:fill="FFFFFF"/>
            <w:vAlign w:val="center"/>
            <w:hideMark/>
          </w:tcPr>
          <w:p w14:paraId="0267F0F5" w14:textId="77777777" w:rsidR="009B258D" w:rsidRDefault="009B258D">
            <w:pPr>
              <w:jc w:val="center"/>
              <w:rPr>
                <w:rFonts w:ascii="GHEA Grapalat" w:hAnsi="GHEA Grapalat" w:cs="Calibri"/>
                <w:color w:val="000000"/>
              </w:rPr>
            </w:pPr>
            <w:r>
              <w:rPr>
                <w:rFonts w:ascii="GHEA Grapalat" w:hAnsi="GHEA Grapalat" w:cs="Calibri"/>
                <w:color w:val="000000"/>
              </w:rPr>
              <w:t>27.700</w:t>
            </w:r>
          </w:p>
        </w:tc>
        <w:tc>
          <w:tcPr>
            <w:tcW w:w="1456" w:type="dxa"/>
            <w:tcBorders>
              <w:top w:val="nil"/>
              <w:left w:val="nil"/>
              <w:bottom w:val="single" w:sz="4" w:space="0" w:color="auto"/>
              <w:right w:val="single" w:sz="4" w:space="0" w:color="auto"/>
            </w:tcBorders>
            <w:shd w:val="clear" w:color="000000" w:fill="FFFFFF"/>
            <w:vAlign w:val="center"/>
            <w:hideMark/>
          </w:tcPr>
          <w:p w14:paraId="6893A9B0" w14:textId="77777777" w:rsidR="009B258D" w:rsidRDefault="009B258D">
            <w:pPr>
              <w:jc w:val="right"/>
              <w:rPr>
                <w:rFonts w:ascii="GHEA Grapalat" w:hAnsi="GHEA Grapalat" w:cs="Calibri"/>
                <w:color w:val="000000"/>
              </w:rPr>
            </w:pPr>
            <w:r>
              <w:rPr>
                <w:rFonts w:ascii="GHEA Grapalat" w:hAnsi="GHEA Grapalat" w:cs="Calibri"/>
                <w:color w:val="000000"/>
              </w:rPr>
              <w:t>1.3019</w:t>
            </w:r>
          </w:p>
        </w:tc>
      </w:tr>
      <w:tr w:rsidR="009B258D" w14:paraId="378A4EA3" w14:textId="77777777" w:rsidTr="009B258D">
        <w:trPr>
          <w:trHeight w:val="345"/>
        </w:trPr>
        <w:tc>
          <w:tcPr>
            <w:tcW w:w="736" w:type="dxa"/>
            <w:tcBorders>
              <w:top w:val="nil"/>
              <w:left w:val="single" w:sz="4" w:space="0" w:color="auto"/>
              <w:bottom w:val="single" w:sz="4" w:space="0" w:color="auto"/>
              <w:right w:val="single" w:sz="4" w:space="0" w:color="auto"/>
            </w:tcBorders>
            <w:vAlign w:val="center"/>
            <w:hideMark/>
          </w:tcPr>
          <w:p w14:paraId="0560B542" w14:textId="77777777" w:rsidR="009B258D" w:rsidRDefault="009B258D">
            <w:pPr>
              <w:jc w:val="center"/>
              <w:rPr>
                <w:rFonts w:ascii="GHEA Grapalat" w:hAnsi="GHEA Grapalat" w:cs="Calibri"/>
                <w:color w:val="000000"/>
              </w:rPr>
            </w:pPr>
            <w:r>
              <w:rPr>
                <w:rFonts w:ascii="GHEA Grapalat" w:hAnsi="GHEA Grapalat" w:cs="Calibri"/>
                <w:color w:val="000000"/>
              </w:rPr>
              <w:t>13</w:t>
            </w:r>
          </w:p>
        </w:tc>
        <w:tc>
          <w:tcPr>
            <w:tcW w:w="1172" w:type="dxa"/>
            <w:tcBorders>
              <w:top w:val="nil"/>
              <w:left w:val="nil"/>
              <w:bottom w:val="single" w:sz="4" w:space="0" w:color="auto"/>
              <w:right w:val="nil"/>
            </w:tcBorders>
            <w:vAlign w:val="center"/>
            <w:hideMark/>
          </w:tcPr>
          <w:p w14:paraId="6A166975" w14:textId="77777777" w:rsidR="009B258D" w:rsidRDefault="009B258D">
            <w:pPr>
              <w:jc w:val="center"/>
              <w:rPr>
                <w:rFonts w:ascii="GHEA Grapalat" w:hAnsi="GHEA Grapalat" w:cs="Calibri"/>
                <w:color w:val="000000"/>
              </w:rPr>
            </w:pPr>
            <w:r>
              <w:rPr>
                <w:rFonts w:ascii="GHEA Grapalat" w:hAnsi="GHEA Grapalat" w:cs="Calibri"/>
                <w:color w:val="000000"/>
              </w:rPr>
              <w:t>инф.</w:t>
            </w:r>
          </w:p>
        </w:tc>
        <w:tc>
          <w:tcPr>
            <w:tcW w:w="3485" w:type="dxa"/>
            <w:tcBorders>
              <w:top w:val="nil"/>
              <w:left w:val="single" w:sz="4" w:space="0" w:color="auto"/>
              <w:bottom w:val="single" w:sz="4" w:space="0" w:color="auto"/>
              <w:right w:val="single" w:sz="4" w:space="0" w:color="auto"/>
            </w:tcBorders>
            <w:vAlign w:val="center"/>
            <w:hideMark/>
          </w:tcPr>
          <w:p w14:paraId="78D8AE74" w14:textId="77777777" w:rsidR="009B258D" w:rsidRDefault="009B258D">
            <w:pPr>
              <w:rPr>
                <w:rFonts w:ascii="GHEA Grapalat" w:hAnsi="GHEA Grapalat" w:cs="Calibri"/>
                <w:color w:val="000000"/>
              </w:rPr>
            </w:pPr>
            <w:r>
              <w:rPr>
                <w:rFonts w:ascii="GHEA Grapalat" w:hAnsi="GHEA Grapalat" w:cs="Calibri"/>
                <w:color w:val="000000"/>
              </w:rPr>
              <w:t>Стоимость армирующей сетки</w:t>
            </w:r>
          </w:p>
        </w:tc>
        <w:tc>
          <w:tcPr>
            <w:tcW w:w="1365" w:type="dxa"/>
            <w:tcBorders>
              <w:top w:val="nil"/>
              <w:left w:val="nil"/>
              <w:bottom w:val="single" w:sz="4" w:space="0" w:color="auto"/>
              <w:right w:val="single" w:sz="4" w:space="0" w:color="auto"/>
            </w:tcBorders>
            <w:vAlign w:val="center"/>
            <w:hideMark/>
          </w:tcPr>
          <w:p w14:paraId="2BA98922" w14:textId="77777777" w:rsidR="009B258D" w:rsidRDefault="009B258D">
            <w:pPr>
              <w:jc w:val="center"/>
              <w:rPr>
                <w:rFonts w:ascii="GHEA Grapalat" w:hAnsi="GHEA Grapalat" w:cs="Calibri"/>
                <w:color w:val="000000"/>
              </w:rPr>
            </w:pPr>
            <w:r>
              <w:rPr>
                <w:rFonts w:ascii="GHEA Grapalat" w:hAnsi="GHEA Grapalat" w:cs="Calibri"/>
                <w:color w:val="000000"/>
              </w:rPr>
              <w:t>квм</w:t>
            </w:r>
          </w:p>
        </w:tc>
        <w:tc>
          <w:tcPr>
            <w:tcW w:w="1113" w:type="dxa"/>
            <w:tcBorders>
              <w:top w:val="nil"/>
              <w:left w:val="nil"/>
              <w:bottom w:val="single" w:sz="4" w:space="0" w:color="auto"/>
              <w:right w:val="single" w:sz="4" w:space="0" w:color="auto"/>
            </w:tcBorders>
            <w:vAlign w:val="center"/>
            <w:hideMark/>
          </w:tcPr>
          <w:p w14:paraId="21FEB3E5" w14:textId="77777777" w:rsidR="009B258D" w:rsidRDefault="009B258D">
            <w:pPr>
              <w:jc w:val="center"/>
              <w:rPr>
                <w:rFonts w:ascii="GHEA Grapalat" w:hAnsi="GHEA Grapalat" w:cs="Calibri"/>
                <w:color w:val="000000"/>
              </w:rPr>
            </w:pPr>
            <w:r>
              <w:rPr>
                <w:rFonts w:ascii="GHEA Grapalat" w:hAnsi="GHEA Grapalat" w:cs="Calibri"/>
                <w:color w:val="000000"/>
              </w:rPr>
              <w:t>254.840</w:t>
            </w:r>
          </w:p>
        </w:tc>
        <w:tc>
          <w:tcPr>
            <w:tcW w:w="1219" w:type="dxa"/>
            <w:tcBorders>
              <w:top w:val="nil"/>
              <w:left w:val="nil"/>
              <w:bottom w:val="single" w:sz="4" w:space="0" w:color="auto"/>
              <w:right w:val="single" w:sz="4" w:space="0" w:color="auto"/>
            </w:tcBorders>
            <w:vAlign w:val="center"/>
            <w:hideMark/>
          </w:tcPr>
          <w:p w14:paraId="43482A2A" w14:textId="77777777" w:rsidR="009B258D" w:rsidRDefault="009B258D">
            <w:pPr>
              <w:jc w:val="center"/>
              <w:rPr>
                <w:rFonts w:ascii="GHEA Grapalat" w:hAnsi="GHEA Grapalat" w:cs="Calibri"/>
                <w:color w:val="000000"/>
              </w:rPr>
            </w:pPr>
            <w:r>
              <w:rPr>
                <w:rFonts w:ascii="GHEA Grapalat" w:hAnsi="GHEA Grapalat" w:cs="Calibri"/>
                <w:color w:val="000000"/>
              </w:rPr>
              <w:t>1.140</w:t>
            </w:r>
          </w:p>
        </w:tc>
        <w:tc>
          <w:tcPr>
            <w:tcW w:w="1456" w:type="dxa"/>
            <w:tcBorders>
              <w:top w:val="nil"/>
              <w:left w:val="nil"/>
              <w:bottom w:val="single" w:sz="4" w:space="0" w:color="auto"/>
              <w:right w:val="single" w:sz="4" w:space="0" w:color="auto"/>
            </w:tcBorders>
            <w:vAlign w:val="center"/>
            <w:hideMark/>
          </w:tcPr>
          <w:p w14:paraId="42865C28" w14:textId="77777777" w:rsidR="009B258D" w:rsidRDefault="009B258D">
            <w:pPr>
              <w:jc w:val="right"/>
              <w:rPr>
                <w:rFonts w:ascii="GHEA Grapalat" w:hAnsi="GHEA Grapalat" w:cs="Calibri"/>
                <w:color w:val="000000"/>
              </w:rPr>
            </w:pPr>
            <w:r>
              <w:rPr>
                <w:rFonts w:ascii="GHEA Grapalat" w:hAnsi="GHEA Grapalat" w:cs="Calibri"/>
                <w:color w:val="000000"/>
              </w:rPr>
              <w:t>290.5176</w:t>
            </w:r>
          </w:p>
        </w:tc>
      </w:tr>
      <w:tr w:rsidR="009B258D" w14:paraId="556DE679" w14:textId="77777777" w:rsidTr="009B258D">
        <w:trPr>
          <w:trHeight w:val="1035"/>
        </w:trPr>
        <w:tc>
          <w:tcPr>
            <w:tcW w:w="736" w:type="dxa"/>
            <w:tcBorders>
              <w:top w:val="nil"/>
              <w:left w:val="single" w:sz="4" w:space="0" w:color="auto"/>
              <w:bottom w:val="single" w:sz="4" w:space="0" w:color="auto"/>
              <w:right w:val="single" w:sz="4" w:space="0" w:color="auto"/>
            </w:tcBorders>
            <w:vAlign w:val="center"/>
            <w:hideMark/>
          </w:tcPr>
          <w:p w14:paraId="4FF79077" w14:textId="77777777" w:rsidR="009B258D" w:rsidRDefault="009B258D">
            <w:pPr>
              <w:jc w:val="center"/>
              <w:rPr>
                <w:rFonts w:ascii="GHEA Grapalat" w:hAnsi="GHEA Grapalat" w:cs="Calibri"/>
                <w:color w:val="000000"/>
              </w:rPr>
            </w:pPr>
            <w:r>
              <w:rPr>
                <w:rFonts w:ascii="GHEA Grapalat" w:hAnsi="GHEA Grapalat" w:cs="Calibri"/>
                <w:color w:val="000000"/>
              </w:rPr>
              <w:t>14</w:t>
            </w:r>
          </w:p>
        </w:tc>
        <w:tc>
          <w:tcPr>
            <w:tcW w:w="1172" w:type="dxa"/>
            <w:tcBorders>
              <w:top w:val="nil"/>
              <w:left w:val="nil"/>
              <w:bottom w:val="single" w:sz="4" w:space="0" w:color="auto"/>
              <w:right w:val="nil"/>
            </w:tcBorders>
            <w:vAlign w:val="center"/>
            <w:hideMark/>
          </w:tcPr>
          <w:p w14:paraId="676E097C" w14:textId="77777777" w:rsidR="009B258D" w:rsidRDefault="009B258D">
            <w:pPr>
              <w:jc w:val="center"/>
              <w:rPr>
                <w:rFonts w:ascii="GHEA Grapalat" w:hAnsi="GHEA Grapalat" w:cs="Calibri"/>
                <w:color w:val="000000"/>
              </w:rPr>
            </w:pPr>
            <w:r>
              <w:rPr>
                <w:rFonts w:ascii="GHEA Grapalat" w:hAnsi="GHEA Grapalat" w:cs="Calibri"/>
                <w:color w:val="000000"/>
              </w:rPr>
              <w:t>E11-88</w:t>
            </w:r>
          </w:p>
        </w:tc>
        <w:tc>
          <w:tcPr>
            <w:tcW w:w="3485" w:type="dxa"/>
            <w:tcBorders>
              <w:top w:val="nil"/>
              <w:left w:val="single" w:sz="4" w:space="0" w:color="auto"/>
              <w:bottom w:val="single" w:sz="4" w:space="0" w:color="auto"/>
              <w:right w:val="single" w:sz="4" w:space="0" w:color="auto"/>
            </w:tcBorders>
            <w:vAlign w:val="center"/>
            <w:hideMark/>
          </w:tcPr>
          <w:p w14:paraId="036EB53D" w14:textId="77777777" w:rsidR="009B258D" w:rsidRDefault="009B258D">
            <w:pPr>
              <w:rPr>
                <w:rFonts w:ascii="GHEA Grapalat" w:hAnsi="GHEA Grapalat" w:cs="Calibri"/>
                <w:color w:val="000000"/>
              </w:rPr>
            </w:pPr>
            <w:r>
              <w:rPr>
                <w:rFonts w:ascii="GHEA Grapalat" w:hAnsi="GHEA Grapalat" w:cs="Calibri"/>
                <w:color w:val="000000"/>
              </w:rPr>
              <w:t>Изготовление резиновых полов толщиной 30 мм (образец согласовывается с заказчиком) методом приклеивания</w:t>
            </w:r>
          </w:p>
        </w:tc>
        <w:tc>
          <w:tcPr>
            <w:tcW w:w="1365" w:type="dxa"/>
            <w:tcBorders>
              <w:top w:val="nil"/>
              <w:left w:val="nil"/>
              <w:bottom w:val="single" w:sz="4" w:space="0" w:color="auto"/>
              <w:right w:val="single" w:sz="4" w:space="0" w:color="auto"/>
            </w:tcBorders>
            <w:vAlign w:val="center"/>
            <w:hideMark/>
          </w:tcPr>
          <w:p w14:paraId="492B9ACF" w14:textId="77777777" w:rsidR="009B258D" w:rsidRDefault="009B258D">
            <w:pPr>
              <w:jc w:val="center"/>
              <w:rPr>
                <w:rFonts w:ascii="GHEA Grapalat" w:hAnsi="GHEA Grapalat" w:cs="Calibri"/>
                <w:color w:val="000000"/>
              </w:rPr>
            </w:pPr>
            <w:r>
              <w:rPr>
                <w:rFonts w:ascii="GHEA Grapalat" w:hAnsi="GHEA Grapalat" w:cs="Calibri"/>
                <w:color w:val="000000"/>
              </w:rPr>
              <w:t>квм</w:t>
            </w:r>
          </w:p>
        </w:tc>
        <w:tc>
          <w:tcPr>
            <w:tcW w:w="1113" w:type="dxa"/>
            <w:tcBorders>
              <w:top w:val="nil"/>
              <w:left w:val="nil"/>
              <w:bottom w:val="single" w:sz="4" w:space="0" w:color="auto"/>
              <w:right w:val="single" w:sz="4" w:space="0" w:color="auto"/>
            </w:tcBorders>
            <w:vAlign w:val="center"/>
            <w:hideMark/>
          </w:tcPr>
          <w:p w14:paraId="28DED323" w14:textId="77777777" w:rsidR="009B258D" w:rsidRDefault="009B258D">
            <w:pPr>
              <w:jc w:val="center"/>
              <w:rPr>
                <w:rFonts w:ascii="GHEA Grapalat" w:hAnsi="GHEA Grapalat" w:cs="Calibri"/>
                <w:color w:val="000000"/>
              </w:rPr>
            </w:pPr>
            <w:r>
              <w:rPr>
                <w:rFonts w:ascii="GHEA Grapalat" w:hAnsi="GHEA Grapalat" w:cs="Calibri"/>
                <w:color w:val="000000"/>
              </w:rPr>
              <w:t>20.000</w:t>
            </w:r>
          </w:p>
        </w:tc>
        <w:tc>
          <w:tcPr>
            <w:tcW w:w="1219" w:type="dxa"/>
            <w:tcBorders>
              <w:top w:val="nil"/>
              <w:left w:val="nil"/>
              <w:bottom w:val="single" w:sz="4" w:space="0" w:color="auto"/>
              <w:right w:val="single" w:sz="4" w:space="0" w:color="auto"/>
            </w:tcBorders>
            <w:vAlign w:val="center"/>
            <w:hideMark/>
          </w:tcPr>
          <w:p w14:paraId="0756BAB0" w14:textId="77777777" w:rsidR="009B258D" w:rsidRDefault="009B258D">
            <w:pPr>
              <w:jc w:val="center"/>
              <w:rPr>
                <w:rFonts w:ascii="GHEA Grapalat" w:hAnsi="GHEA Grapalat" w:cs="Calibri"/>
                <w:color w:val="000000"/>
              </w:rPr>
            </w:pPr>
            <w:r>
              <w:rPr>
                <w:rFonts w:ascii="GHEA Grapalat" w:hAnsi="GHEA Grapalat" w:cs="Calibri"/>
                <w:color w:val="000000"/>
              </w:rPr>
              <w:t>15.500</w:t>
            </w:r>
          </w:p>
        </w:tc>
        <w:tc>
          <w:tcPr>
            <w:tcW w:w="1456" w:type="dxa"/>
            <w:tcBorders>
              <w:top w:val="nil"/>
              <w:left w:val="nil"/>
              <w:bottom w:val="single" w:sz="4" w:space="0" w:color="auto"/>
              <w:right w:val="single" w:sz="4" w:space="0" w:color="auto"/>
            </w:tcBorders>
            <w:vAlign w:val="center"/>
            <w:hideMark/>
          </w:tcPr>
          <w:p w14:paraId="2544A4AA" w14:textId="77777777" w:rsidR="009B258D" w:rsidRDefault="009B258D">
            <w:pPr>
              <w:jc w:val="right"/>
              <w:rPr>
                <w:rFonts w:ascii="GHEA Grapalat" w:hAnsi="GHEA Grapalat" w:cs="Calibri"/>
                <w:color w:val="000000"/>
              </w:rPr>
            </w:pPr>
            <w:r>
              <w:rPr>
                <w:rFonts w:ascii="GHEA Grapalat" w:hAnsi="GHEA Grapalat" w:cs="Calibri"/>
                <w:color w:val="000000"/>
              </w:rPr>
              <w:t>310.0000</w:t>
            </w:r>
          </w:p>
        </w:tc>
      </w:tr>
      <w:tr w:rsidR="009B258D" w14:paraId="121E927F" w14:textId="77777777" w:rsidTr="009B258D">
        <w:trPr>
          <w:trHeight w:val="1035"/>
        </w:trPr>
        <w:tc>
          <w:tcPr>
            <w:tcW w:w="736" w:type="dxa"/>
            <w:tcBorders>
              <w:top w:val="nil"/>
              <w:left w:val="single" w:sz="4" w:space="0" w:color="auto"/>
              <w:bottom w:val="single" w:sz="4" w:space="0" w:color="auto"/>
              <w:right w:val="single" w:sz="4" w:space="0" w:color="auto"/>
            </w:tcBorders>
            <w:vAlign w:val="center"/>
            <w:hideMark/>
          </w:tcPr>
          <w:p w14:paraId="742F8C31" w14:textId="77777777" w:rsidR="009B258D" w:rsidRDefault="009B258D">
            <w:pPr>
              <w:jc w:val="center"/>
              <w:rPr>
                <w:rFonts w:ascii="GHEA Grapalat" w:hAnsi="GHEA Grapalat" w:cs="Calibri"/>
                <w:color w:val="000000"/>
              </w:rPr>
            </w:pPr>
            <w:r>
              <w:rPr>
                <w:rFonts w:ascii="GHEA Grapalat" w:hAnsi="GHEA Grapalat" w:cs="Calibri"/>
                <w:color w:val="000000"/>
              </w:rPr>
              <w:t>15</w:t>
            </w:r>
          </w:p>
        </w:tc>
        <w:tc>
          <w:tcPr>
            <w:tcW w:w="1172" w:type="dxa"/>
            <w:tcBorders>
              <w:top w:val="nil"/>
              <w:left w:val="nil"/>
              <w:bottom w:val="single" w:sz="4" w:space="0" w:color="auto"/>
              <w:right w:val="nil"/>
            </w:tcBorders>
            <w:vAlign w:val="center"/>
            <w:hideMark/>
          </w:tcPr>
          <w:p w14:paraId="5F2224A4" w14:textId="77777777" w:rsidR="009B258D" w:rsidRDefault="009B258D">
            <w:pPr>
              <w:jc w:val="center"/>
              <w:rPr>
                <w:rFonts w:ascii="GHEA Grapalat" w:hAnsi="GHEA Grapalat" w:cs="Calibri"/>
                <w:color w:val="000000"/>
              </w:rPr>
            </w:pPr>
            <w:r>
              <w:rPr>
                <w:rFonts w:ascii="GHEA Grapalat" w:hAnsi="GHEA Grapalat" w:cs="Calibri"/>
                <w:color w:val="000000"/>
              </w:rPr>
              <w:t>E11-88</w:t>
            </w:r>
          </w:p>
        </w:tc>
        <w:tc>
          <w:tcPr>
            <w:tcW w:w="3485" w:type="dxa"/>
            <w:tcBorders>
              <w:top w:val="nil"/>
              <w:left w:val="single" w:sz="4" w:space="0" w:color="auto"/>
              <w:bottom w:val="single" w:sz="4" w:space="0" w:color="auto"/>
              <w:right w:val="single" w:sz="4" w:space="0" w:color="auto"/>
            </w:tcBorders>
            <w:vAlign w:val="center"/>
            <w:hideMark/>
          </w:tcPr>
          <w:p w14:paraId="3BE496B3" w14:textId="77777777" w:rsidR="009B258D" w:rsidRDefault="009B258D">
            <w:pPr>
              <w:rPr>
                <w:rFonts w:ascii="GHEA Grapalat" w:hAnsi="GHEA Grapalat" w:cs="Calibri"/>
                <w:color w:val="000000"/>
              </w:rPr>
            </w:pPr>
            <w:r>
              <w:rPr>
                <w:rFonts w:ascii="GHEA Grapalat" w:hAnsi="GHEA Grapalat" w:cs="Calibri"/>
                <w:color w:val="000000"/>
              </w:rPr>
              <w:t>Изготовление резиновых полов толщиной 0 мм (образец согласовывается с заказчиком) методом приклеивания</w:t>
            </w:r>
          </w:p>
        </w:tc>
        <w:tc>
          <w:tcPr>
            <w:tcW w:w="1365" w:type="dxa"/>
            <w:tcBorders>
              <w:top w:val="nil"/>
              <w:left w:val="nil"/>
              <w:bottom w:val="single" w:sz="4" w:space="0" w:color="auto"/>
              <w:right w:val="single" w:sz="4" w:space="0" w:color="auto"/>
            </w:tcBorders>
            <w:vAlign w:val="center"/>
            <w:hideMark/>
          </w:tcPr>
          <w:p w14:paraId="4B7612D0" w14:textId="77777777" w:rsidR="009B258D" w:rsidRDefault="009B258D">
            <w:pPr>
              <w:jc w:val="center"/>
              <w:rPr>
                <w:rFonts w:ascii="GHEA Grapalat" w:hAnsi="GHEA Grapalat" w:cs="Calibri"/>
                <w:color w:val="000000"/>
              </w:rPr>
            </w:pPr>
            <w:r>
              <w:rPr>
                <w:rFonts w:ascii="GHEA Grapalat" w:hAnsi="GHEA Grapalat" w:cs="Calibri"/>
                <w:color w:val="000000"/>
              </w:rPr>
              <w:t>квм</w:t>
            </w:r>
          </w:p>
        </w:tc>
        <w:tc>
          <w:tcPr>
            <w:tcW w:w="1113" w:type="dxa"/>
            <w:tcBorders>
              <w:top w:val="nil"/>
              <w:left w:val="nil"/>
              <w:bottom w:val="single" w:sz="4" w:space="0" w:color="auto"/>
              <w:right w:val="single" w:sz="4" w:space="0" w:color="auto"/>
            </w:tcBorders>
            <w:vAlign w:val="center"/>
            <w:hideMark/>
          </w:tcPr>
          <w:p w14:paraId="0BBCA1D6" w14:textId="77777777" w:rsidR="009B258D" w:rsidRDefault="009B258D">
            <w:pPr>
              <w:jc w:val="center"/>
              <w:rPr>
                <w:rFonts w:ascii="GHEA Grapalat" w:hAnsi="GHEA Grapalat" w:cs="Calibri"/>
                <w:color w:val="000000"/>
              </w:rPr>
            </w:pPr>
            <w:r>
              <w:rPr>
                <w:rFonts w:ascii="GHEA Grapalat" w:hAnsi="GHEA Grapalat" w:cs="Calibri"/>
                <w:color w:val="000000"/>
              </w:rPr>
              <w:t>125.000</w:t>
            </w:r>
          </w:p>
        </w:tc>
        <w:tc>
          <w:tcPr>
            <w:tcW w:w="1219" w:type="dxa"/>
            <w:tcBorders>
              <w:top w:val="nil"/>
              <w:left w:val="nil"/>
              <w:bottom w:val="single" w:sz="4" w:space="0" w:color="auto"/>
              <w:right w:val="single" w:sz="4" w:space="0" w:color="auto"/>
            </w:tcBorders>
            <w:vAlign w:val="center"/>
            <w:hideMark/>
          </w:tcPr>
          <w:p w14:paraId="5E995446" w14:textId="77777777" w:rsidR="009B258D" w:rsidRDefault="009B258D">
            <w:pPr>
              <w:jc w:val="center"/>
              <w:rPr>
                <w:rFonts w:ascii="GHEA Grapalat" w:hAnsi="GHEA Grapalat" w:cs="Calibri"/>
                <w:color w:val="000000"/>
              </w:rPr>
            </w:pPr>
            <w:r>
              <w:rPr>
                <w:rFonts w:ascii="GHEA Grapalat" w:hAnsi="GHEA Grapalat" w:cs="Calibri"/>
                <w:color w:val="000000"/>
              </w:rPr>
              <w:t>10.400</w:t>
            </w:r>
          </w:p>
        </w:tc>
        <w:tc>
          <w:tcPr>
            <w:tcW w:w="1456" w:type="dxa"/>
            <w:tcBorders>
              <w:top w:val="nil"/>
              <w:left w:val="nil"/>
              <w:bottom w:val="single" w:sz="4" w:space="0" w:color="auto"/>
              <w:right w:val="single" w:sz="4" w:space="0" w:color="auto"/>
            </w:tcBorders>
            <w:vAlign w:val="center"/>
            <w:hideMark/>
          </w:tcPr>
          <w:p w14:paraId="3B42F0D9" w14:textId="77777777" w:rsidR="009B258D" w:rsidRDefault="009B258D">
            <w:pPr>
              <w:jc w:val="right"/>
              <w:rPr>
                <w:rFonts w:ascii="GHEA Grapalat" w:hAnsi="GHEA Grapalat" w:cs="Calibri"/>
                <w:color w:val="000000"/>
              </w:rPr>
            </w:pPr>
            <w:r>
              <w:rPr>
                <w:rFonts w:ascii="GHEA Grapalat" w:hAnsi="GHEA Grapalat" w:cs="Calibri"/>
                <w:color w:val="000000"/>
              </w:rPr>
              <w:t>1300.0000</w:t>
            </w:r>
          </w:p>
        </w:tc>
      </w:tr>
      <w:tr w:rsidR="009B258D" w14:paraId="63F1665C" w14:textId="77777777" w:rsidTr="009B258D">
        <w:trPr>
          <w:trHeight w:val="690"/>
        </w:trPr>
        <w:tc>
          <w:tcPr>
            <w:tcW w:w="736" w:type="dxa"/>
            <w:tcBorders>
              <w:top w:val="nil"/>
              <w:left w:val="single" w:sz="4" w:space="0" w:color="auto"/>
              <w:bottom w:val="single" w:sz="4" w:space="0" w:color="auto"/>
              <w:right w:val="single" w:sz="4" w:space="0" w:color="auto"/>
            </w:tcBorders>
            <w:vAlign w:val="center"/>
            <w:hideMark/>
          </w:tcPr>
          <w:p w14:paraId="39E6C790" w14:textId="77777777" w:rsidR="009B258D" w:rsidRDefault="009B258D">
            <w:pPr>
              <w:jc w:val="center"/>
              <w:rPr>
                <w:rFonts w:ascii="GHEA Grapalat" w:hAnsi="GHEA Grapalat" w:cs="Calibri"/>
                <w:color w:val="000000"/>
              </w:rPr>
            </w:pPr>
            <w:r>
              <w:rPr>
                <w:rFonts w:ascii="GHEA Grapalat" w:hAnsi="GHEA Grapalat" w:cs="Calibri"/>
                <w:color w:val="000000"/>
              </w:rPr>
              <w:t>16</w:t>
            </w:r>
          </w:p>
        </w:tc>
        <w:tc>
          <w:tcPr>
            <w:tcW w:w="1172" w:type="dxa"/>
            <w:tcBorders>
              <w:top w:val="nil"/>
              <w:left w:val="nil"/>
              <w:bottom w:val="single" w:sz="4" w:space="0" w:color="auto"/>
              <w:right w:val="single" w:sz="4" w:space="0" w:color="auto"/>
            </w:tcBorders>
            <w:vAlign w:val="center"/>
            <w:hideMark/>
          </w:tcPr>
          <w:p w14:paraId="6582A658" w14:textId="77777777" w:rsidR="009B258D" w:rsidRDefault="009B258D">
            <w:pPr>
              <w:jc w:val="center"/>
              <w:rPr>
                <w:rFonts w:ascii="GHEA Grapalat" w:hAnsi="GHEA Grapalat" w:cs="Calibri"/>
                <w:color w:val="000000"/>
              </w:rPr>
            </w:pPr>
            <w:r>
              <w:rPr>
                <w:rFonts w:ascii="GHEA Grapalat" w:hAnsi="GHEA Grapalat" w:cs="Calibri"/>
                <w:color w:val="000000"/>
              </w:rPr>
              <w:t>рынок</w:t>
            </w:r>
          </w:p>
        </w:tc>
        <w:tc>
          <w:tcPr>
            <w:tcW w:w="3485" w:type="dxa"/>
            <w:tcBorders>
              <w:top w:val="nil"/>
              <w:left w:val="nil"/>
              <w:bottom w:val="single" w:sz="4" w:space="0" w:color="auto"/>
              <w:right w:val="single" w:sz="4" w:space="0" w:color="auto"/>
            </w:tcBorders>
            <w:vAlign w:val="center"/>
            <w:hideMark/>
          </w:tcPr>
          <w:p w14:paraId="60345F4D" w14:textId="77777777" w:rsidR="009B258D" w:rsidRDefault="009B258D">
            <w:pPr>
              <w:rPr>
                <w:rFonts w:ascii="GHEA Grapalat" w:hAnsi="GHEA Grapalat" w:cs="Calibri"/>
                <w:color w:val="000000"/>
              </w:rPr>
            </w:pPr>
            <w:r>
              <w:rPr>
                <w:rFonts w:ascii="GHEA Grapalat" w:hAnsi="GHEA Grapalat" w:cs="Calibri"/>
                <w:color w:val="000000"/>
              </w:rPr>
              <w:t>Покрытие из цельной резины толщиной 15 мм (высокое качество по согласованию с заказчиком)</w:t>
            </w:r>
          </w:p>
        </w:tc>
        <w:tc>
          <w:tcPr>
            <w:tcW w:w="1365" w:type="dxa"/>
            <w:tcBorders>
              <w:top w:val="nil"/>
              <w:left w:val="nil"/>
              <w:bottom w:val="single" w:sz="4" w:space="0" w:color="auto"/>
              <w:right w:val="single" w:sz="4" w:space="0" w:color="auto"/>
            </w:tcBorders>
            <w:vAlign w:val="center"/>
            <w:hideMark/>
          </w:tcPr>
          <w:p w14:paraId="5438E4F0" w14:textId="77777777" w:rsidR="009B258D" w:rsidRDefault="009B258D">
            <w:pPr>
              <w:jc w:val="center"/>
              <w:rPr>
                <w:rFonts w:ascii="GHEA Grapalat" w:hAnsi="GHEA Grapalat" w:cs="Calibri"/>
                <w:color w:val="000000"/>
              </w:rPr>
            </w:pPr>
            <w:r>
              <w:rPr>
                <w:rFonts w:ascii="GHEA Grapalat" w:hAnsi="GHEA Grapalat" w:cs="Calibri"/>
                <w:color w:val="000000"/>
              </w:rPr>
              <w:t>квм</w:t>
            </w:r>
          </w:p>
        </w:tc>
        <w:tc>
          <w:tcPr>
            <w:tcW w:w="1113" w:type="dxa"/>
            <w:tcBorders>
              <w:top w:val="nil"/>
              <w:left w:val="nil"/>
              <w:bottom w:val="single" w:sz="4" w:space="0" w:color="auto"/>
              <w:right w:val="single" w:sz="4" w:space="0" w:color="auto"/>
            </w:tcBorders>
            <w:vAlign w:val="center"/>
            <w:hideMark/>
          </w:tcPr>
          <w:p w14:paraId="25B3AE78" w14:textId="77777777" w:rsidR="009B258D" w:rsidRDefault="009B258D">
            <w:pPr>
              <w:jc w:val="center"/>
              <w:rPr>
                <w:rFonts w:ascii="GHEA Grapalat" w:hAnsi="GHEA Grapalat" w:cs="Calibri"/>
                <w:color w:val="000000"/>
              </w:rPr>
            </w:pPr>
            <w:r>
              <w:rPr>
                <w:rFonts w:ascii="GHEA Grapalat" w:hAnsi="GHEA Grapalat" w:cs="Calibri"/>
                <w:color w:val="000000"/>
              </w:rPr>
              <w:t>342.840</w:t>
            </w:r>
          </w:p>
        </w:tc>
        <w:tc>
          <w:tcPr>
            <w:tcW w:w="1219" w:type="dxa"/>
            <w:tcBorders>
              <w:top w:val="nil"/>
              <w:left w:val="nil"/>
              <w:bottom w:val="single" w:sz="4" w:space="0" w:color="auto"/>
              <w:right w:val="single" w:sz="4" w:space="0" w:color="auto"/>
            </w:tcBorders>
            <w:vAlign w:val="center"/>
            <w:hideMark/>
          </w:tcPr>
          <w:p w14:paraId="7938FEEB" w14:textId="77777777" w:rsidR="009B258D" w:rsidRDefault="009B258D">
            <w:pPr>
              <w:jc w:val="center"/>
              <w:rPr>
                <w:rFonts w:ascii="GHEA Grapalat" w:hAnsi="GHEA Grapalat" w:cs="Calibri"/>
                <w:color w:val="000000"/>
              </w:rPr>
            </w:pPr>
            <w:r>
              <w:rPr>
                <w:rFonts w:ascii="GHEA Grapalat" w:hAnsi="GHEA Grapalat" w:cs="Calibri"/>
                <w:color w:val="000000"/>
              </w:rPr>
              <w:t>23.700</w:t>
            </w:r>
          </w:p>
        </w:tc>
        <w:tc>
          <w:tcPr>
            <w:tcW w:w="1456" w:type="dxa"/>
            <w:tcBorders>
              <w:top w:val="nil"/>
              <w:left w:val="nil"/>
              <w:bottom w:val="single" w:sz="4" w:space="0" w:color="auto"/>
              <w:right w:val="single" w:sz="4" w:space="0" w:color="auto"/>
            </w:tcBorders>
            <w:vAlign w:val="center"/>
            <w:hideMark/>
          </w:tcPr>
          <w:p w14:paraId="1A986899" w14:textId="77777777" w:rsidR="009B258D" w:rsidRDefault="009B258D">
            <w:pPr>
              <w:jc w:val="right"/>
              <w:rPr>
                <w:rFonts w:ascii="GHEA Grapalat" w:hAnsi="GHEA Grapalat" w:cs="Calibri"/>
                <w:color w:val="000000"/>
              </w:rPr>
            </w:pPr>
            <w:r>
              <w:rPr>
                <w:rFonts w:ascii="GHEA Grapalat" w:hAnsi="GHEA Grapalat" w:cs="Calibri"/>
                <w:color w:val="000000"/>
              </w:rPr>
              <w:t>8125.3080</w:t>
            </w:r>
          </w:p>
        </w:tc>
      </w:tr>
      <w:tr w:rsidR="009B258D" w14:paraId="403601EB" w14:textId="77777777" w:rsidTr="009B258D">
        <w:trPr>
          <w:trHeight w:val="345"/>
        </w:trPr>
        <w:tc>
          <w:tcPr>
            <w:tcW w:w="736" w:type="dxa"/>
            <w:tcBorders>
              <w:top w:val="nil"/>
              <w:left w:val="single" w:sz="4" w:space="0" w:color="auto"/>
              <w:bottom w:val="single" w:sz="4" w:space="0" w:color="auto"/>
              <w:right w:val="single" w:sz="4" w:space="0" w:color="auto"/>
            </w:tcBorders>
            <w:vAlign w:val="center"/>
            <w:hideMark/>
          </w:tcPr>
          <w:p w14:paraId="3EF0BAC7" w14:textId="77777777" w:rsidR="009B258D" w:rsidRDefault="009B258D">
            <w:pPr>
              <w:jc w:val="center"/>
              <w:rPr>
                <w:rFonts w:ascii="GHEA Grapalat" w:hAnsi="GHEA Grapalat" w:cs="Calibri"/>
                <w:color w:val="000000"/>
              </w:rPr>
            </w:pPr>
            <w:r>
              <w:rPr>
                <w:rFonts w:ascii="Calibri" w:hAnsi="Calibri" w:cs="Calibri"/>
                <w:color w:val="000000"/>
              </w:rPr>
              <w:t> </w:t>
            </w:r>
          </w:p>
        </w:tc>
        <w:tc>
          <w:tcPr>
            <w:tcW w:w="1172" w:type="dxa"/>
            <w:tcBorders>
              <w:top w:val="nil"/>
              <w:left w:val="nil"/>
              <w:bottom w:val="single" w:sz="4" w:space="0" w:color="auto"/>
              <w:right w:val="nil"/>
            </w:tcBorders>
            <w:vAlign w:val="center"/>
            <w:hideMark/>
          </w:tcPr>
          <w:p w14:paraId="343A3897" w14:textId="77777777" w:rsidR="009B258D" w:rsidRDefault="009B258D">
            <w:pPr>
              <w:rPr>
                <w:rFonts w:ascii="GHEA Grapalat" w:hAnsi="GHEA Grapalat" w:cs="Calibri"/>
                <w:color w:val="000000"/>
              </w:rPr>
            </w:pPr>
            <w:r>
              <w:rPr>
                <w:rFonts w:ascii="Calibri" w:hAnsi="Calibri" w:cs="Calibri"/>
                <w:color w:val="000000"/>
              </w:rPr>
              <w:t> </w:t>
            </w:r>
          </w:p>
        </w:tc>
        <w:tc>
          <w:tcPr>
            <w:tcW w:w="3485" w:type="dxa"/>
            <w:tcBorders>
              <w:top w:val="nil"/>
              <w:left w:val="nil"/>
              <w:bottom w:val="single" w:sz="4" w:space="0" w:color="auto"/>
              <w:right w:val="nil"/>
            </w:tcBorders>
            <w:vAlign w:val="center"/>
            <w:hideMark/>
          </w:tcPr>
          <w:p w14:paraId="3899B998" w14:textId="77777777" w:rsidR="009B258D" w:rsidRDefault="009B258D">
            <w:pPr>
              <w:rPr>
                <w:rFonts w:ascii="GHEA Grapalat" w:hAnsi="GHEA Grapalat" w:cs="Calibri"/>
                <w:b/>
                <w:bCs/>
              </w:rPr>
            </w:pPr>
            <w:r>
              <w:rPr>
                <w:rFonts w:ascii="GHEA Grapalat" w:hAnsi="GHEA Grapalat" w:cs="Calibri"/>
                <w:b/>
                <w:bCs/>
              </w:rPr>
              <w:t>ИТОГ</w:t>
            </w:r>
          </w:p>
        </w:tc>
        <w:tc>
          <w:tcPr>
            <w:tcW w:w="1365" w:type="dxa"/>
            <w:tcBorders>
              <w:top w:val="nil"/>
              <w:left w:val="nil"/>
              <w:bottom w:val="single" w:sz="4" w:space="0" w:color="auto"/>
              <w:right w:val="single" w:sz="4" w:space="0" w:color="auto"/>
            </w:tcBorders>
            <w:vAlign w:val="center"/>
            <w:hideMark/>
          </w:tcPr>
          <w:p w14:paraId="7C71D3A8" w14:textId="77777777" w:rsidR="009B258D" w:rsidRDefault="009B258D">
            <w:pPr>
              <w:jc w:val="center"/>
              <w:rPr>
                <w:rFonts w:ascii="GHEA Grapalat" w:hAnsi="GHEA Grapalat" w:cs="Calibri"/>
                <w:color w:val="000000"/>
              </w:rPr>
            </w:pPr>
            <w:r>
              <w:rPr>
                <w:rFonts w:ascii="Calibri" w:hAnsi="Calibri" w:cs="Calibri"/>
                <w:color w:val="000000"/>
              </w:rPr>
              <w:t> </w:t>
            </w:r>
          </w:p>
        </w:tc>
        <w:tc>
          <w:tcPr>
            <w:tcW w:w="1113" w:type="dxa"/>
            <w:tcBorders>
              <w:top w:val="nil"/>
              <w:left w:val="nil"/>
              <w:bottom w:val="single" w:sz="4" w:space="0" w:color="auto"/>
              <w:right w:val="single" w:sz="4" w:space="0" w:color="auto"/>
            </w:tcBorders>
            <w:vAlign w:val="center"/>
            <w:hideMark/>
          </w:tcPr>
          <w:p w14:paraId="35D1D343" w14:textId="77777777" w:rsidR="009B258D" w:rsidRDefault="009B258D">
            <w:pPr>
              <w:jc w:val="center"/>
              <w:rPr>
                <w:rFonts w:ascii="GHEA Grapalat" w:hAnsi="GHEA Grapalat" w:cs="Calibri"/>
                <w:color w:val="000000"/>
              </w:rPr>
            </w:pPr>
            <w:r>
              <w:rPr>
                <w:rFonts w:ascii="Calibri" w:hAnsi="Calibri" w:cs="Calibri"/>
                <w:color w:val="000000"/>
              </w:rPr>
              <w:t> </w:t>
            </w:r>
          </w:p>
        </w:tc>
        <w:tc>
          <w:tcPr>
            <w:tcW w:w="1219" w:type="dxa"/>
            <w:tcBorders>
              <w:top w:val="nil"/>
              <w:left w:val="nil"/>
              <w:bottom w:val="single" w:sz="4" w:space="0" w:color="auto"/>
              <w:right w:val="single" w:sz="4" w:space="0" w:color="auto"/>
            </w:tcBorders>
            <w:vAlign w:val="center"/>
            <w:hideMark/>
          </w:tcPr>
          <w:p w14:paraId="4DA2754D" w14:textId="77777777" w:rsidR="009B258D" w:rsidRDefault="009B258D">
            <w:pPr>
              <w:rPr>
                <w:rFonts w:ascii="GHEA Grapalat" w:hAnsi="GHEA Grapalat" w:cs="Calibri"/>
                <w:color w:val="000000"/>
              </w:rPr>
            </w:pPr>
            <w:r>
              <w:rPr>
                <w:rFonts w:ascii="Calibri" w:hAnsi="Calibri" w:cs="Calibri"/>
                <w:color w:val="000000"/>
              </w:rPr>
              <w:t> </w:t>
            </w:r>
          </w:p>
        </w:tc>
        <w:tc>
          <w:tcPr>
            <w:tcW w:w="1456" w:type="dxa"/>
            <w:tcBorders>
              <w:top w:val="nil"/>
              <w:left w:val="nil"/>
              <w:bottom w:val="single" w:sz="4" w:space="0" w:color="auto"/>
              <w:right w:val="single" w:sz="4" w:space="0" w:color="auto"/>
            </w:tcBorders>
            <w:vAlign w:val="center"/>
            <w:hideMark/>
          </w:tcPr>
          <w:p w14:paraId="6C7ADB25" w14:textId="77777777" w:rsidR="009B258D" w:rsidRDefault="009B258D">
            <w:pPr>
              <w:jc w:val="right"/>
              <w:rPr>
                <w:rFonts w:ascii="GHEA Grapalat" w:hAnsi="GHEA Grapalat" w:cs="Calibri"/>
                <w:color w:val="000000"/>
              </w:rPr>
            </w:pPr>
            <w:r>
              <w:rPr>
                <w:rFonts w:ascii="GHEA Grapalat" w:hAnsi="GHEA Grapalat" w:cs="Calibri"/>
                <w:color w:val="000000"/>
              </w:rPr>
              <w:t>12251.6325</w:t>
            </w:r>
          </w:p>
        </w:tc>
      </w:tr>
      <w:tr w:rsidR="009B258D" w14:paraId="183931D6" w14:textId="77777777" w:rsidTr="009B258D">
        <w:trPr>
          <w:trHeight w:val="345"/>
        </w:trPr>
        <w:tc>
          <w:tcPr>
            <w:tcW w:w="736" w:type="dxa"/>
            <w:tcBorders>
              <w:top w:val="nil"/>
              <w:left w:val="single" w:sz="4" w:space="0" w:color="auto"/>
              <w:bottom w:val="single" w:sz="4" w:space="0" w:color="auto"/>
              <w:right w:val="single" w:sz="4" w:space="0" w:color="auto"/>
            </w:tcBorders>
            <w:vAlign w:val="center"/>
            <w:hideMark/>
          </w:tcPr>
          <w:p w14:paraId="72F4685D" w14:textId="77777777" w:rsidR="009B258D" w:rsidRDefault="009B258D">
            <w:pPr>
              <w:jc w:val="center"/>
              <w:rPr>
                <w:rFonts w:ascii="GHEA Grapalat" w:hAnsi="GHEA Grapalat" w:cs="Calibri"/>
                <w:color w:val="000000"/>
              </w:rPr>
            </w:pPr>
            <w:r>
              <w:rPr>
                <w:rFonts w:ascii="Calibri" w:hAnsi="Calibri" w:cs="Calibri"/>
                <w:color w:val="000000"/>
              </w:rPr>
              <w:t> </w:t>
            </w:r>
          </w:p>
        </w:tc>
        <w:tc>
          <w:tcPr>
            <w:tcW w:w="1172" w:type="dxa"/>
            <w:tcBorders>
              <w:top w:val="nil"/>
              <w:left w:val="nil"/>
              <w:bottom w:val="single" w:sz="4" w:space="0" w:color="auto"/>
              <w:right w:val="nil"/>
            </w:tcBorders>
            <w:vAlign w:val="center"/>
            <w:hideMark/>
          </w:tcPr>
          <w:p w14:paraId="2554A961" w14:textId="77777777" w:rsidR="009B258D" w:rsidRDefault="009B258D">
            <w:pPr>
              <w:rPr>
                <w:rFonts w:ascii="GHEA Grapalat" w:hAnsi="GHEA Grapalat" w:cs="Calibri"/>
                <w:color w:val="000000"/>
              </w:rPr>
            </w:pPr>
            <w:r>
              <w:rPr>
                <w:rFonts w:ascii="Calibri" w:hAnsi="Calibri" w:cs="Calibri"/>
                <w:color w:val="000000"/>
              </w:rPr>
              <w:t> </w:t>
            </w:r>
          </w:p>
        </w:tc>
        <w:tc>
          <w:tcPr>
            <w:tcW w:w="3485" w:type="dxa"/>
            <w:tcBorders>
              <w:top w:val="nil"/>
              <w:left w:val="single" w:sz="4" w:space="0" w:color="auto"/>
              <w:bottom w:val="single" w:sz="4" w:space="0" w:color="auto"/>
              <w:right w:val="single" w:sz="4" w:space="0" w:color="auto"/>
            </w:tcBorders>
            <w:vAlign w:val="center"/>
            <w:hideMark/>
          </w:tcPr>
          <w:p w14:paraId="3BF2AFCD" w14:textId="77777777" w:rsidR="009B258D" w:rsidRDefault="009B258D">
            <w:pPr>
              <w:rPr>
                <w:rFonts w:ascii="GHEA Grapalat" w:hAnsi="GHEA Grapalat" w:cs="Calibri"/>
                <w:b/>
                <w:bCs/>
              </w:rPr>
            </w:pPr>
            <w:r>
              <w:rPr>
                <w:rFonts w:ascii="GHEA Grapalat" w:hAnsi="GHEA Grapalat" w:cs="Calibri"/>
                <w:b/>
                <w:bCs/>
              </w:rPr>
              <w:t>НДС 20%</w:t>
            </w:r>
          </w:p>
        </w:tc>
        <w:tc>
          <w:tcPr>
            <w:tcW w:w="1365" w:type="dxa"/>
            <w:tcBorders>
              <w:top w:val="nil"/>
              <w:left w:val="nil"/>
              <w:bottom w:val="single" w:sz="4" w:space="0" w:color="auto"/>
              <w:right w:val="single" w:sz="4" w:space="0" w:color="auto"/>
            </w:tcBorders>
            <w:vAlign w:val="center"/>
            <w:hideMark/>
          </w:tcPr>
          <w:p w14:paraId="684F22D6" w14:textId="77777777" w:rsidR="009B258D" w:rsidRDefault="009B258D">
            <w:pPr>
              <w:jc w:val="center"/>
              <w:rPr>
                <w:rFonts w:ascii="GHEA Grapalat" w:hAnsi="GHEA Grapalat" w:cs="Calibri"/>
                <w:color w:val="000000"/>
              </w:rPr>
            </w:pPr>
            <w:r>
              <w:rPr>
                <w:rFonts w:ascii="Calibri" w:hAnsi="Calibri" w:cs="Calibri"/>
                <w:color w:val="000000"/>
              </w:rPr>
              <w:t> </w:t>
            </w:r>
          </w:p>
        </w:tc>
        <w:tc>
          <w:tcPr>
            <w:tcW w:w="1113" w:type="dxa"/>
            <w:tcBorders>
              <w:top w:val="nil"/>
              <w:left w:val="nil"/>
              <w:bottom w:val="single" w:sz="4" w:space="0" w:color="auto"/>
              <w:right w:val="single" w:sz="4" w:space="0" w:color="auto"/>
            </w:tcBorders>
            <w:vAlign w:val="center"/>
            <w:hideMark/>
          </w:tcPr>
          <w:p w14:paraId="3EF86401" w14:textId="77777777" w:rsidR="009B258D" w:rsidRDefault="009B258D">
            <w:pPr>
              <w:jc w:val="center"/>
              <w:rPr>
                <w:rFonts w:ascii="GHEA Grapalat" w:hAnsi="GHEA Grapalat" w:cs="Calibri"/>
                <w:color w:val="000000"/>
              </w:rPr>
            </w:pPr>
            <w:r>
              <w:rPr>
                <w:rFonts w:ascii="Calibri" w:hAnsi="Calibri" w:cs="Calibri"/>
                <w:color w:val="000000"/>
              </w:rPr>
              <w:t> </w:t>
            </w:r>
          </w:p>
        </w:tc>
        <w:tc>
          <w:tcPr>
            <w:tcW w:w="1219" w:type="dxa"/>
            <w:tcBorders>
              <w:top w:val="nil"/>
              <w:left w:val="nil"/>
              <w:bottom w:val="single" w:sz="4" w:space="0" w:color="auto"/>
              <w:right w:val="single" w:sz="4" w:space="0" w:color="auto"/>
            </w:tcBorders>
            <w:vAlign w:val="center"/>
            <w:hideMark/>
          </w:tcPr>
          <w:p w14:paraId="5A21424B" w14:textId="77777777" w:rsidR="009B258D" w:rsidRDefault="009B258D">
            <w:pPr>
              <w:rPr>
                <w:rFonts w:ascii="GHEA Grapalat" w:hAnsi="GHEA Grapalat" w:cs="Calibri"/>
                <w:color w:val="000000"/>
              </w:rPr>
            </w:pPr>
            <w:r>
              <w:rPr>
                <w:rFonts w:ascii="Calibri" w:hAnsi="Calibri" w:cs="Calibri"/>
                <w:color w:val="000000"/>
              </w:rPr>
              <w:t> </w:t>
            </w:r>
          </w:p>
        </w:tc>
        <w:tc>
          <w:tcPr>
            <w:tcW w:w="1456" w:type="dxa"/>
            <w:tcBorders>
              <w:top w:val="nil"/>
              <w:left w:val="nil"/>
              <w:bottom w:val="single" w:sz="4" w:space="0" w:color="auto"/>
              <w:right w:val="single" w:sz="4" w:space="0" w:color="auto"/>
            </w:tcBorders>
            <w:vAlign w:val="center"/>
            <w:hideMark/>
          </w:tcPr>
          <w:p w14:paraId="48F91F79" w14:textId="77777777" w:rsidR="009B258D" w:rsidRDefault="009B258D">
            <w:pPr>
              <w:jc w:val="right"/>
              <w:rPr>
                <w:rFonts w:ascii="GHEA Grapalat" w:hAnsi="GHEA Grapalat" w:cs="Calibri"/>
                <w:color w:val="000000"/>
              </w:rPr>
            </w:pPr>
            <w:r>
              <w:rPr>
                <w:rFonts w:ascii="GHEA Grapalat" w:hAnsi="GHEA Grapalat" w:cs="Calibri"/>
                <w:color w:val="000000"/>
              </w:rPr>
              <w:t>2450.3265</w:t>
            </w:r>
          </w:p>
        </w:tc>
      </w:tr>
      <w:tr w:rsidR="009B258D" w14:paraId="0FCCEF12" w14:textId="77777777" w:rsidTr="009B258D">
        <w:trPr>
          <w:trHeight w:val="345"/>
        </w:trPr>
        <w:tc>
          <w:tcPr>
            <w:tcW w:w="736" w:type="dxa"/>
            <w:tcBorders>
              <w:top w:val="nil"/>
              <w:left w:val="single" w:sz="4" w:space="0" w:color="auto"/>
              <w:bottom w:val="single" w:sz="4" w:space="0" w:color="auto"/>
              <w:right w:val="single" w:sz="4" w:space="0" w:color="auto"/>
            </w:tcBorders>
            <w:vAlign w:val="center"/>
            <w:hideMark/>
          </w:tcPr>
          <w:p w14:paraId="6539A027" w14:textId="77777777" w:rsidR="009B258D" w:rsidRDefault="009B258D">
            <w:pPr>
              <w:jc w:val="center"/>
              <w:rPr>
                <w:rFonts w:ascii="GHEA Grapalat" w:hAnsi="GHEA Grapalat" w:cs="Calibri"/>
                <w:color w:val="000000"/>
              </w:rPr>
            </w:pPr>
            <w:r>
              <w:rPr>
                <w:rFonts w:ascii="Calibri" w:hAnsi="Calibri" w:cs="Calibri"/>
                <w:color w:val="000000"/>
              </w:rPr>
              <w:t> </w:t>
            </w:r>
          </w:p>
        </w:tc>
        <w:tc>
          <w:tcPr>
            <w:tcW w:w="1172" w:type="dxa"/>
            <w:tcBorders>
              <w:top w:val="nil"/>
              <w:left w:val="nil"/>
              <w:bottom w:val="single" w:sz="4" w:space="0" w:color="auto"/>
              <w:right w:val="single" w:sz="4" w:space="0" w:color="auto"/>
            </w:tcBorders>
            <w:vAlign w:val="center"/>
            <w:hideMark/>
          </w:tcPr>
          <w:p w14:paraId="6EC1E7F5" w14:textId="77777777" w:rsidR="009B258D" w:rsidRDefault="009B258D">
            <w:pPr>
              <w:rPr>
                <w:rFonts w:ascii="GHEA Grapalat" w:hAnsi="GHEA Grapalat" w:cs="Calibri"/>
                <w:color w:val="000000"/>
              </w:rPr>
            </w:pPr>
            <w:r>
              <w:rPr>
                <w:rFonts w:ascii="Calibri" w:hAnsi="Calibri" w:cs="Calibri"/>
                <w:color w:val="000000"/>
              </w:rPr>
              <w:t> </w:t>
            </w:r>
          </w:p>
        </w:tc>
        <w:tc>
          <w:tcPr>
            <w:tcW w:w="3485" w:type="dxa"/>
            <w:tcBorders>
              <w:top w:val="nil"/>
              <w:left w:val="nil"/>
              <w:bottom w:val="single" w:sz="4" w:space="0" w:color="auto"/>
              <w:right w:val="nil"/>
            </w:tcBorders>
            <w:vAlign w:val="center"/>
            <w:hideMark/>
          </w:tcPr>
          <w:p w14:paraId="1FECA282" w14:textId="77777777" w:rsidR="009B258D" w:rsidRDefault="009B258D">
            <w:pPr>
              <w:rPr>
                <w:rFonts w:ascii="GHEA Grapalat" w:hAnsi="GHEA Grapalat" w:cs="Calibri"/>
                <w:b/>
                <w:bCs/>
              </w:rPr>
            </w:pPr>
            <w:r>
              <w:rPr>
                <w:rFonts w:ascii="GHEA Grapalat" w:hAnsi="GHEA Grapalat" w:cs="Calibri"/>
                <w:b/>
                <w:bCs/>
              </w:rPr>
              <w:t>ИТОГ</w:t>
            </w:r>
          </w:p>
        </w:tc>
        <w:tc>
          <w:tcPr>
            <w:tcW w:w="1365" w:type="dxa"/>
            <w:tcBorders>
              <w:top w:val="nil"/>
              <w:left w:val="single" w:sz="4" w:space="0" w:color="auto"/>
              <w:bottom w:val="single" w:sz="4" w:space="0" w:color="auto"/>
              <w:right w:val="single" w:sz="4" w:space="0" w:color="auto"/>
            </w:tcBorders>
            <w:vAlign w:val="center"/>
            <w:hideMark/>
          </w:tcPr>
          <w:p w14:paraId="54231C7C" w14:textId="77777777" w:rsidR="009B258D" w:rsidRDefault="009B258D">
            <w:pPr>
              <w:jc w:val="center"/>
              <w:rPr>
                <w:rFonts w:ascii="GHEA Grapalat" w:hAnsi="GHEA Grapalat" w:cs="Calibri"/>
                <w:color w:val="000000"/>
              </w:rPr>
            </w:pPr>
            <w:r>
              <w:rPr>
                <w:rFonts w:ascii="Calibri" w:hAnsi="Calibri" w:cs="Calibri"/>
                <w:color w:val="000000"/>
              </w:rPr>
              <w:t> </w:t>
            </w:r>
          </w:p>
        </w:tc>
        <w:tc>
          <w:tcPr>
            <w:tcW w:w="1113" w:type="dxa"/>
            <w:tcBorders>
              <w:top w:val="nil"/>
              <w:left w:val="nil"/>
              <w:bottom w:val="single" w:sz="4" w:space="0" w:color="auto"/>
              <w:right w:val="single" w:sz="4" w:space="0" w:color="auto"/>
            </w:tcBorders>
            <w:vAlign w:val="center"/>
            <w:hideMark/>
          </w:tcPr>
          <w:p w14:paraId="620890EB" w14:textId="77777777" w:rsidR="009B258D" w:rsidRDefault="009B258D">
            <w:pPr>
              <w:jc w:val="center"/>
              <w:rPr>
                <w:rFonts w:ascii="GHEA Grapalat" w:hAnsi="GHEA Grapalat" w:cs="Calibri"/>
                <w:color w:val="000000"/>
              </w:rPr>
            </w:pPr>
            <w:r>
              <w:rPr>
                <w:rFonts w:ascii="Calibri" w:hAnsi="Calibri" w:cs="Calibri"/>
                <w:color w:val="000000"/>
              </w:rPr>
              <w:t> </w:t>
            </w:r>
          </w:p>
        </w:tc>
        <w:tc>
          <w:tcPr>
            <w:tcW w:w="1219" w:type="dxa"/>
            <w:tcBorders>
              <w:top w:val="nil"/>
              <w:left w:val="nil"/>
              <w:bottom w:val="single" w:sz="4" w:space="0" w:color="auto"/>
              <w:right w:val="single" w:sz="4" w:space="0" w:color="auto"/>
            </w:tcBorders>
            <w:vAlign w:val="center"/>
            <w:hideMark/>
          </w:tcPr>
          <w:p w14:paraId="7DAC7955" w14:textId="77777777" w:rsidR="009B258D" w:rsidRDefault="009B258D">
            <w:pPr>
              <w:rPr>
                <w:rFonts w:ascii="GHEA Grapalat" w:hAnsi="GHEA Grapalat" w:cs="Calibri"/>
                <w:color w:val="000000"/>
              </w:rPr>
            </w:pPr>
            <w:r>
              <w:rPr>
                <w:rFonts w:ascii="Calibri" w:hAnsi="Calibri" w:cs="Calibri"/>
                <w:color w:val="000000"/>
              </w:rPr>
              <w:t> </w:t>
            </w:r>
          </w:p>
        </w:tc>
        <w:tc>
          <w:tcPr>
            <w:tcW w:w="1456" w:type="dxa"/>
            <w:tcBorders>
              <w:top w:val="nil"/>
              <w:left w:val="nil"/>
              <w:bottom w:val="single" w:sz="4" w:space="0" w:color="auto"/>
              <w:right w:val="single" w:sz="4" w:space="0" w:color="auto"/>
            </w:tcBorders>
            <w:vAlign w:val="center"/>
            <w:hideMark/>
          </w:tcPr>
          <w:p w14:paraId="5CB7BCA5" w14:textId="77777777" w:rsidR="009B258D" w:rsidRDefault="009B258D">
            <w:pPr>
              <w:jc w:val="right"/>
              <w:rPr>
                <w:rFonts w:ascii="GHEA Grapalat" w:hAnsi="GHEA Grapalat" w:cs="Calibri"/>
                <w:color w:val="000000"/>
              </w:rPr>
            </w:pPr>
            <w:r>
              <w:rPr>
                <w:rFonts w:ascii="GHEA Grapalat" w:hAnsi="GHEA Grapalat" w:cs="Calibri"/>
                <w:color w:val="000000"/>
              </w:rPr>
              <w:t>14701.9590</w:t>
            </w:r>
          </w:p>
        </w:tc>
      </w:tr>
    </w:tbl>
    <w:p w14:paraId="40F81814" w14:textId="77777777" w:rsidR="009B258D" w:rsidRDefault="009B258D" w:rsidP="001C41D7">
      <w:pPr>
        <w:jc w:val="both"/>
        <w:rPr>
          <w:rFonts w:ascii="GHEA Grapalat" w:hAnsi="GHEA Grapalat" w:cs="Sylfaen"/>
          <w:sz w:val="20"/>
          <w:szCs w:val="20"/>
          <w:lang w:val="hy-AM"/>
        </w:rPr>
      </w:pPr>
    </w:p>
    <w:p w14:paraId="66E6BF69" w14:textId="77777777" w:rsidR="00EC1742" w:rsidRDefault="00EC1742" w:rsidP="001C41D7">
      <w:pPr>
        <w:jc w:val="both"/>
        <w:rPr>
          <w:rFonts w:ascii="GHEA Grapalat" w:hAnsi="GHEA Grapalat" w:cs="Sylfaen"/>
          <w:sz w:val="20"/>
          <w:szCs w:val="20"/>
          <w:lang w:val="hy-AM"/>
        </w:rPr>
      </w:pPr>
    </w:p>
    <w:p w14:paraId="5C45F1AC" w14:textId="77777777" w:rsidR="00EC1742" w:rsidRDefault="00EC1742" w:rsidP="001C41D7">
      <w:pPr>
        <w:jc w:val="both"/>
        <w:rPr>
          <w:rFonts w:ascii="GHEA Grapalat" w:hAnsi="GHEA Grapalat" w:cs="Sylfaen"/>
          <w:sz w:val="20"/>
          <w:szCs w:val="20"/>
          <w:lang w:val="hy-AM"/>
        </w:rPr>
      </w:pPr>
    </w:p>
    <w:p w14:paraId="36F8A45B" w14:textId="2CD4D36F" w:rsidR="00C150F6" w:rsidRPr="00C150F6" w:rsidRDefault="00C150F6" w:rsidP="00C150F6">
      <w:pPr>
        <w:jc w:val="both"/>
        <w:rPr>
          <w:rFonts w:ascii="GHEA Grapalat" w:hAnsi="GHEA Grapalat" w:cs="Sylfaen"/>
          <w:sz w:val="20"/>
          <w:szCs w:val="20"/>
          <w:lang w:val="hy-AM"/>
        </w:rPr>
      </w:pPr>
      <w:r>
        <w:rPr>
          <w:rFonts w:ascii="GHEA Grapalat" w:hAnsi="GHEA Grapalat" w:cs="Sylfaen"/>
          <w:sz w:val="20"/>
          <w:szCs w:val="20"/>
          <w:lang w:val="hy-AM"/>
        </w:rPr>
        <w:t xml:space="preserve">                                                    </w:t>
      </w:r>
      <w:r w:rsidRPr="00C150F6">
        <w:rPr>
          <w:rFonts w:ascii="GHEA Grapalat" w:hAnsi="GHEA Grapalat" w:cs="Sylfaen"/>
          <w:sz w:val="20"/>
          <w:szCs w:val="20"/>
          <w:lang w:val="hy-AM"/>
        </w:rPr>
        <w:t>ТЕХНИЧЕСКОЕ ЗАДАНИЕ</w:t>
      </w:r>
    </w:p>
    <w:p w14:paraId="7BC60EDF" w14:textId="77777777" w:rsidR="00C150F6" w:rsidRPr="00C150F6" w:rsidRDefault="00C150F6" w:rsidP="00C150F6">
      <w:pPr>
        <w:jc w:val="both"/>
        <w:rPr>
          <w:rFonts w:ascii="GHEA Grapalat" w:hAnsi="GHEA Grapalat" w:cs="Sylfaen"/>
          <w:sz w:val="20"/>
          <w:szCs w:val="20"/>
          <w:lang w:val="hy-AM"/>
        </w:rPr>
      </w:pPr>
    </w:p>
    <w:p w14:paraId="78357CB7" w14:textId="77777777" w:rsidR="00C150F6" w:rsidRPr="00C150F6" w:rsidRDefault="00C150F6" w:rsidP="00C150F6">
      <w:pPr>
        <w:jc w:val="both"/>
        <w:rPr>
          <w:rFonts w:ascii="GHEA Grapalat" w:hAnsi="GHEA Grapalat" w:cs="Sylfaen"/>
          <w:sz w:val="20"/>
          <w:szCs w:val="20"/>
          <w:lang w:val="hy-AM"/>
        </w:rPr>
      </w:pPr>
      <w:r w:rsidRPr="00C150F6">
        <w:rPr>
          <w:rFonts w:ascii="GHEA Grapalat" w:hAnsi="GHEA Grapalat" w:cs="Sylfaen"/>
          <w:sz w:val="20"/>
          <w:szCs w:val="20"/>
          <w:lang w:val="hy-AM"/>
        </w:rPr>
        <w:t>Для выполнения работ подрядчик должен иметь разрешение на строительство в сфере градостроительства.</w:t>
      </w:r>
    </w:p>
    <w:p w14:paraId="36FE747D" w14:textId="77777777" w:rsidR="00C150F6" w:rsidRPr="00C150F6" w:rsidRDefault="00C150F6" w:rsidP="00C150F6">
      <w:pPr>
        <w:jc w:val="both"/>
        <w:rPr>
          <w:rFonts w:ascii="GHEA Grapalat" w:hAnsi="GHEA Grapalat" w:cs="Sylfaen"/>
          <w:sz w:val="20"/>
          <w:szCs w:val="20"/>
          <w:lang w:val="hy-AM"/>
        </w:rPr>
      </w:pPr>
    </w:p>
    <w:p w14:paraId="5AC7AA90" w14:textId="77777777" w:rsidR="00C150F6" w:rsidRPr="00C150F6" w:rsidRDefault="00C150F6" w:rsidP="00C150F6">
      <w:pPr>
        <w:jc w:val="both"/>
        <w:rPr>
          <w:rFonts w:ascii="GHEA Grapalat" w:hAnsi="GHEA Grapalat" w:cs="Sylfaen"/>
          <w:sz w:val="20"/>
          <w:szCs w:val="20"/>
          <w:lang w:val="hy-AM"/>
        </w:rPr>
      </w:pPr>
      <w:r w:rsidRPr="00C150F6">
        <w:rPr>
          <w:rFonts w:ascii="GHEA Grapalat" w:hAnsi="GHEA Grapalat" w:cs="Sylfaen"/>
          <w:sz w:val="20"/>
          <w:szCs w:val="20"/>
          <w:lang w:val="hy-AM"/>
        </w:rPr>
        <w:t>- Строительство жилых, общественных и промышленных зданий - 3-й класс, вставка-04 Строительство жилых, общественных и промышленных зданий</w:t>
      </w:r>
    </w:p>
    <w:p w14:paraId="38E73745" w14:textId="77777777" w:rsidR="00C150F6" w:rsidRPr="00C150F6" w:rsidRDefault="00C150F6" w:rsidP="00C150F6">
      <w:pPr>
        <w:jc w:val="both"/>
        <w:rPr>
          <w:rFonts w:ascii="GHEA Grapalat" w:hAnsi="GHEA Grapalat" w:cs="Sylfaen"/>
          <w:sz w:val="20"/>
          <w:szCs w:val="20"/>
          <w:lang w:val="hy-AM"/>
        </w:rPr>
      </w:pPr>
      <w:r w:rsidRPr="00C150F6">
        <w:rPr>
          <w:rFonts w:ascii="GHEA Grapalat" w:hAnsi="GHEA Grapalat" w:cs="Sylfaen"/>
          <w:sz w:val="20"/>
          <w:szCs w:val="20"/>
          <w:lang w:val="hy-AM"/>
        </w:rPr>
        <w:lastRenderedPageBreak/>
        <w:t>1. Выполнять работы в соответствии со строительными нормами, правилами и техническими условиями. После получения заказа-задания подрядчик представляет заказчику схематический план выполняемых работ.</w:t>
      </w:r>
    </w:p>
    <w:p w14:paraId="19402D8E" w14:textId="77777777" w:rsidR="00C150F6" w:rsidRPr="00C150F6" w:rsidRDefault="00C150F6" w:rsidP="00C150F6">
      <w:pPr>
        <w:jc w:val="both"/>
        <w:rPr>
          <w:rFonts w:ascii="GHEA Grapalat" w:hAnsi="GHEA Grapalat" w:cs="Sylfaen"/>
          <w:sz w:val="20"/>
          <w:szCs w:val="20"/>
          <w:lang w:val="hy-AM"/>
        </w:rPr>
      </w:pPr>
    </w:p>
    <w:p w14:paraId="4E20721B" w14:textId="77777777" w:rsidR="00C150F6" w:rsidRPr="00C150F6" w:rsidRDefault="00C150F6" w:rsidP="00C150F6">
      <w:pPr>
        <w:jc w:val="both"/>
        <w:rPr>
          <w:rFonts w:ascii="GHEA Grapalat" w:hAnsi="GHEA Grapalat" w:cs="Sylfaen"/>
          <w:sz w:val="20"/>
          <w:szCs w:val="20"/>
          <w:lang w:val="hy-AM"/>
        </w:rPr>
      </w:pPr>
      <w:r w:rsidRPr="00C150F6">
        <w:rPr>
          <w:rFonts w:ascii="GHEA Grapalat" w:hAnsi="GHEA Grapalat" w:cs="Sylfaen"/>
          <w:sz w:val="20"/>
          <w:szCs w:val="20"/>
          <w:lang w:val="hy-AM"/>
        </w:rPr>
        <w:t>2. Перед началом работ подрядчик совместно с организацией, осуществляющей технический надзор, и представителем Заказчика проводит осмотр объекта и отмечает местоположение и объем выполняемых работ на схематическом плане, а также представляет его на утверждение Заказчику.</w:t>
      </w:r>
    </w:p>
    <w:p w14:paraId="4DC667A0" w14:textId="77777777" w:rsidR="00C150F6" w:rsidRPr="00C150F6" w:rsidRDefault="00C150F6" w:rsidP="00C150F6">
      <w:pPr>
        <w:jc w:val="both"/>
        <w:rPr>
          <w:rFonts w:ascii="GHEA Grapalat" w:hAnsi="GHEA Grapalat" w:cs="Sylfaen"/>
          <w:sz w:val="20"/>
          <w:szCs w:val="20"/>
          <w:lang w:val="hy-AM"/>
        </w:rPr>
      </w:pPr>
    </w:p>
    <w:p w14:paraId="4F823B97" w14:textId="77777777" w:rsidR="00C150F6" w:rsidRPr="00C150F6" w:rsidRDefault="00C150F6" w:rsidP="00C150F6">
      <w:pPr>
        <w:jc w:val="both"/>
        <w:rPr>
          <w:rFonts w:ascii="GHEA Grapalat" w:hAnsi="GHEA Grapalat" w:cs="Sylfaen"/>
          <w:sz w:val="20"/>
          <w:szCs w:val="20"/>
          <w:lang w:val="hy-AM"/>
        </w:rPr>
      </w:pPr>
      <w:r w:rsidRPr="00C150F6">
        <w:rPr>
          <w:rFonts w:ascii="GHEA Grapalat" w:hAnsi="GHEA Grapalat" w:cs="Sylfaen"/>
          <w:sz w:val="20"/>
          <w:szCs w:val="20"/>
          <w:lang w:val="hy-AM"/>
        </w:rPr>
        <w:t>3. Для документирования завершения объекта подрядчик предоставляет Заказчику в письменной форме исполнительные чертежи, фотографии всего процесса, акты скрытых работ, документы, подтверждающие качество использованных строительных материалов, с точными и полными примечаниями (в двух экземплярах).</w:t>
      </w:r>
    </w:p>
    <w:p w14:paraId="52350139" w14:textId="77777777" w:rsidR="00C150F6" w:rsidRPr="00C150F6" w:rsidRDefault="00C150F6" w:rsidP="00C150F6">
      <w:pPr>
        <w:jc w:val="both"/>
        <w:rPr>
          <w:rFonts w:ascii="GHEA Grapalat" w:hAnsi="GHEA Grapalat" w:cs="Sylfaen"/>
          <w:sz w:val="20"/>
          <w:szCs w:val="20"/>
          <w:lang w:val="hy-AM"/>
        </w:rPr>
      </w:pPr>
    </w:p>
    <w:p w14:paraId="567CBABA" w14:textId="77777777" w:rsidR="00C150F6" w:rsidRPr="00C150F6" w:rsidRDefault="00C150F6" w:rsidP="00C150F6">
      <w:pPr>
        <w:jc w:val="both"/>
        <w:rPr>
          <w:rFonts w:ascii="GHEA Grapalat" w:hAnsi="GHEA Grapalat" w:cs="Sylfaen"/>
          <w:sz w:val="20"/>
          <w:szCs w:val="20"/>
          <w:lang w:val="hy-AM"/>
        </w:rPr>
      </w:pPr>
      <w:r w:rsidRPr="00C150F6">
        <w:rPr>
          <w:rFonts w:ascii="GHEA Grapalat" w:hAnsi="GHEA Grapalat" w:cs="Sylfaen"/>
          <w:sz w:val="20"/>
          <w:szCs w:val="20"/>
          <w:lang w:val="hy-AM"/>
        </w:rPr>
        <w:t>4. Объект считается завершенным после утверждения Заказчиком соответствующего акта, документирующего завершение объекта.</w:t>
      </w:r>
    </w:p>
    <w:p w14:paraId="0A14554E" w14:textId="77777777" w:rsidR="00C150F6" w:rsidRPr="00C150F6" w:rsidRDefault="00C150F6" w:rsidP="00C150F6">
      <w:pPr>
        <w:jc w:val="both"/>
        <w:rPr>
          <w:rFonts w:ascii="GHEA Grapalat" w:hAnsi="GHEA Grapalat" w:cs="Sylfaen"/>
          <w:sz w:val="20"/>
          <w:szCs w:val="20"/>
          <w:lang w:val="hy-AM"/>
        </w:rPr>
      </w:pPr>
    </w:p>
    <w:p w14:paraId="49193BBF" w14:textId="77777777" w:rsidR="00C150F6" w:rsidRPr="00C150F6" w:rsidRDefault="00C150F6" w:rsidP="00C150F6">
      <w:pPr>
        <w:jc w:val="center"/>
        <w:rPr>
          <w:rFonts w:ascii="GHEA Grapalat" w:hAnsi="GHEA Grapalat" w:cs="Sylfaen"/>
          <w:b/>
          <w:bCs/>
          <w:sz w:val="20"/>
          <w:szCs w:val="20"/>
          <w:lang w:val="hy-AM"/>
        </w:rPr>
      </w:pPr>
      <w:r w:rsidRPr="00C150F6">
        <w:rPr>
          <w:rFonts w:ascii="GHEA Grapalat" w:hAnsi="GHEA Grapalat" w:cs="Sylfaen"/>
          <w:b/>
          <w:bCs/>
          <w:sz w:val="20"/>
          <w:szCs w:val="20"/>
          <w:lang w:val="hy-AM"/>
        </w:rPr>
        <w:t>Адреса для выполнения работ по нанесению резинового покрытия на детских площадках административного района Нор Норк города Еревана:</w:t>
      </w:r>
    </w:p>
    <w:p w14:paraId="6815E0E1" w14:textId="77777777" w:rsidR="00C150F6" w:rsidRPr="00C150F6" w:rsidRDefault="00C150F6" w:rsidP="00C150F6">
      <w:pPr>
        <w:jc w:val="both"/>
        <w:rPr>
          <w:rFonts w:ascii="GHEA Grapalat" w:hAnsi="GHEA Grapalat" w:cs="Sylfaen"/>
          <w:sz w:val="20"/>
          <w:szCs w:val="20"/>
          <w:lang w:val="hy-AM"/>
        </w:rPr>
      </w:pPr>
    </w:p>
    <w:p w14:paraId="1956B3B7" w14:textId="2A61176B" w:rsidR="00EC1742" w:rsidRDefault="00C150F6" w:rsidP="00C150F6">
      <w:pPr>
        <w:jc w:val="both"/>
        <w:rPr>
          <w:rFonts w:ascii="GHEA Grapalat" w:hAnsi="GHEA Grapalat" w:cs="Sylfaen"/>
          <w:sz w:val="20"/>
          <w:szCs w:val="20"/>
          <w:lang w:val="hy-AM"/>
        </w:rPr>
      </w:pPr>
      <w:r w:rsidRPr="00C150F6">
        <w:rPr>
          <w:rFonts w:ascii="GHEA Grapalat" w:hAnsi="GHEA Grapalat" w:cs="Sylfaen"/>
          <w:sz w:val="20"/>
          <w:szCs w:val="20"/>
          <w:lang w:val="hy-AM"/>
        </w:rPr>
        <w:t xml:space="preserve">Нор Норк в/ш Молдовакан </w:t>
      </w:r>
      <w:r w:rsidRPr="00C150F6">
        <w:rPr>
          <w:rFonts w:ascii="Cambria Math" w:hAnsi="Cambria Math" w:cs="Cambria Math"/>
          <w:sz w:val="20"/>
          <w:szCs w:val="20"/>
          <w:lang w:val="hy-AM"/>
        </w:rPr>
        <w:t>​​</w:t>
      </w:r>
      <w:r w:rsidRPr="00C150F6">
        <w:rPr>
          <w:rFonts w:ascii="GHEA Grapalat" w:hAnsi="GHEA Grapalat" w:cs="Sylfaen"/>
          <w:sz w:val="20"/>
          <w:szCs w:val="20"/>
          <w:lang w:val="hy-AM"/>
        </w:rPr>
        <w:t xml:space="preserve">24/1, </w:t>
      </w:r>
      <w:r w:rsidRPr="00C150F6">
        <w:rPr>
          <w:rFonts w:ascii="GHEA Grapalat" w:hAnsi="GHEA Grapalat" w:cs="GHEA Grapalat"/>
          <w:sz w:val="20"/>
          <w:szCs w:val="20"/>
          <w:lang w:val="hy-AM"/>
        </w:rPr>
        <w:t>Мари</w:t>
      </w:r>
      <w:r w:rsidRPr="00C150F6">
        <w:rPr>
          <w:rFonts w:ascii="GHEA Grapalat" w:hAnsi="GHEA Grapalat" w:cs="Sylfaen"/>
          <w:sz w:val="20"/>
          <w:szCs w:val="20"/>
          <w:lang w:val="hy-AM"/>
        </w:rPr>
        <w:t xml:space="preserve"> 9, </w:t>
      </w:r>
      <w:r w:rsidRPr="00C150F6">
        <w:rPr>
          <w:rFonts w:ascii="GHEA Grapalat" w:hAnsi="GHEA Grapalat" w:cs="GHEA Grapalat"/>
          <w:sz w:val="20"/>
          <w:szCs w:val="20"/>
          <w:lang w:val="hy-AM"/>
        </w:rPr>
        <w:t>Вильнюс</w:t>
      </w:r>
      <w:r w:rsidRPr="00C150F6">
        <w:rPr>
          <w:rFonts w:ascii="GHEA Grapalat" w:hAnsi="GHEA Grapalat" w:cs="Sylfaen"/>
          <w:sz w:val="20"/>
          <w:szCs w:val="20"/>
          <w:lang w:val="hy-AM"/>
        </w:rPr>
        <w:t xml:space="preserve"> 21, </w:t>
      </w:r>
      <w:r w:rsidRPr="00C150F6">
        <w:rPr>
          <w:rFonts w:ascii="GHEA Grapalat" w:hAnsi="GHEA Grapalat" w:cs="GHEA Grapalat"/>
          <w:sz w:val="20"/>
          <w:szCs w:val="20"/>
          <w:lang w:val="hy-AM"/>
        </w:rPr>
        <w:t>Банаван</w:t>
      </w:r>
      <w:r w:rsidRPr="00C150F6">
        <w:rPr>
          <w:rFonts w:ascii="GHEA Grapalat" w:hAnsi="GHEA Grapalat" w:cs="Sylfaen"/>
          <w:sz w:val="20"/>
          <w:szCs w:val="20"/>
          <w:lang w:val="hy-AM"/>
        </w:rPr>
        <w:t xml:space="preserve"> 1, </w:t>
      </w:r>
      <w:r w:rsidRPr="00C150F6">
        <w:rPr>
          <w:rFonts w:ascii="GHEA Grapalat" w:hAnsi="GHEA Grapalat" w:cs="GHEA Grapalat"/>
          <w:sz w:val="20"/>
          <w:szCs w:val="20"/>
          <w:lang w:val="hy-AM"/>
        </w:rPr>
        <w:t>Школа</w:t>
      </w:r>
      <w:r w:rsidRPr="00C150F6">
        <w:rPr>
          <w:rFonts w:ascii="GHEA Grapalat" w:hAnsi="GHEA Grapalat" w:cs="Sylfaen"/>
          <w:sz w:val="20"/>
          <w:szCs w:val="20"/>
          <w:lang w:val="hy-AM"/>
        </w:rPr>
        <w:t xml:space="preserve"> 186, </w:t>
      </w:r>
      <w:r w:rsidRPr="00C150F6">
        <w:rPr>
          <w:rFonts w:ascii="GHEA Grapalat" w:hAnsi="GHEA Grapalat" w:cs="GHEA Grapalat"/>
          <w:sz w:val="20"/>
          <w:szCs w:val="20"/>
          <w:lang w:val="hy-AM"/>
        </w:rPr>
        <w:t>Парк</w:t>
      </w:r>
      <w:r w:rsidRPr="00C150F6">
        <w:rPr>
          <w:rFonts w:ascii="GHEA Grapalat" w:hAnsi="GHEA Grapalat" w:cs="Sylfaen"/>
          <w:sz w:val="20"/>
          <w:szCs w:val="20"/>
          <w:lang w:val="hy-AM"/>
        </w:rPr>
        <w:t xml:space="preserve"> </w:t>
      </w:r>
      <w:r w:rsidRPr="00C150F6">
        <w:rPr>
          <w:rFonts w:ascii="GHEA Grapalat" w:hAnsi="GHEA Grapalat" w:cs="GHEA Grapalat"/>
          <w:sz w:val="20"/>
          <w:szCs w:val="20"/>
          <w:lang w:val="hy-AM"/>
        </w:rPr>
        <w:t>Нансена</w:t>
      </w:r>
      <w:r w:rsidRPr="00C150F6">
        <w:rPr>
          <w:rFonts w:ascii="GHEA Grapalat" w:hAnsi="GHEA Grapalat" w:cs="Sylfaen"/>
          <w:sz w:val="20"/>
          <w:szCs w:val="20"/>
          <w:lang w:val="hy-AM"/>
        </w:rPr>
        <w:t>.</w:t>
      </w:r>
    </w:p>
    <w:p w14:paraId="173E77CE" w14:textId="6F360C28" w:rsidR="00056A10" w:rsidRPr="00056A10" w:rsidRDefault="00056A10" w:rsidP="00056A10">
      <w:pPr>
        <w:jc w:val="both"/>
        <w:rPr>
          <w:rFonts w:ascii="GHEA Grapalat" w:hAnsi="GHEA Grapalat"/>
        </w:rPr>
      </w:pPr>
    </w:p>
    <w:p w14:paraId="1BA143A8" w14:textId="7B4C311A" w:rsidR="00056A10" w:rsidRDefault="00056A10" w:rsidP="001C41D7">
      <w:pPr>
        <w:jc w:val="both"/>
        <w:rPr>
          <w:rFonts w:ascii="GHEA Grapalat" w:hAnsi="GHEA Grapalat" w:cs="Sylfaen"/>
          <w:sz w:val="20"/>
          <w:szCs w:val="20"/>
          <w:lang w:val="hy-AM"/>
        </w:rPr>
      </w:pPr>
      <w:r>
        <w:rPr>
          <w:rFonts w:ascii="GHEA Grapalat" w:hAnsi="GHEA Grapalat" w:cs="Sylfaen"/>
          <w:sz w:val="20"/>
          <w:szCs w:val="20"/>
          <w:lang w:val="hy-AM"/>
        </w:rPr>
        <w:t xml:space="preserve"> </w:t>
      </w:r>
    </w:p>
    <w:p w14:paraId="545126BC" w14:textId="77777777" w:rsidR="00056A10" w:rsidRDefault="00056A10" w:rsidP="001C41D7">
      <w:pPr>
        <w:jc w:val="both"/>
        <w:rPr>
          <w:rFonts w:ascii="GHEA Grapalat" w:hAnsi="GHEA Grapalat" w:cs="Sylfaen"/>
          <w:sz w:val="20"/>
          <w:szCs w:val="20"/>
          <w:lang w:val="hy-AM"/>
        </w:rPr>
      </w:pPr>
    </w:p>
    <w:p w14:paraId="06C1B2F8" w14:textId="77777777" w:rsidR="00056A10" w:rsidRDefault="00056A10" w:rsidP="001C41D7">
      <w:pPr>
        <w:jc w:val="both"/>
        <w:rPr>
          <w:rFonts w:ascii="GHEA Grapalat" w:hAnsi="GHEA Grapalat" w:cs="Sylfaen"/>
          <w:sz w:val="20"/>
          <w:szCs w:val="20"/>
          <w:lang w:val="hy-AM"/>
        </w:rPr>
      </w:pPr>
    </w:p>
    <w:p w14:paraId="7E702A83" w14:textId="77777777" w:rsidR="00056A10" w:rsidRDefault="00056A10" w:rsidP="001C41D7">
      <w:pPr>
        <w:jc w:val="both"/>
        <w:rPr>
          <w:rFonts w:ascii="GHEA Grapalat" w:hAnsi="GHEA Grapalat" w:cs="Sylfaen"/>
          <w:sz w:val="20"/>
          <w:szCs w:val="20"/>
          <w:lang w:val="hy-AM"/>
        </w:rPr>
      </w:pPr>
    </w:p>
    <w:p w14:paraId="36D3ED87" w14:textId="77777777" w:rsidR="00056A10" w:rsidRPr="00D248FC" w:rsidRDefault="00056A10"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66A266E6"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314055">
        <w:rPr>
          <w:rFonts w:ascii="GHEA Grapalat" w:hAnsi="GHEA Grapalat"/>
          <w:bCs/>
        </w:rPr>
        <w:t>EQ-GHAShDzB-26/93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32DD09A6" w:rsidR="001C41D7" w:rsidRPr="00D248FC" w:rsidRDefault="00314055" w:rsidP="001C41D7">
      <w:pPr>
        <w:widowControl w:val="0"/>
        <w:spacing w:after="160" w:line="360" w:lineRule="auto"/>
        <w:jc w:val="center"/>
        <w:rPr>
          <w:rFonts w:ascii="Sylfaen" w:hAnsi="Sylfaen"/>
          <w:b/>
        </w:rPr>
      </w:pPr>
      <w:r>
        <w:rPr>
          <w:rFonts w:ascii="GHEA Grapalat" w:hAnsi="GHEA Grapalat"/>
          <w:bCs/>
          <w:sz w:val="22"/>
          <w:szCs w:val="22"/>
          <w:lang w:val="hy-AM"/>
        </w:rPr>
        <w:t>РАБОТЫ ПО НАНЕСЕНИЮ РЕЗИНОВОГО ПОКРЫТИЯ НА ДЕТСКИХ ПЛОЩАДКАХ АДМИНИСТРАТИВНОГО РАЙОНА НОР НОРК В ЕРЕВАНЕ</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65FBD27A" w:rsidR="001C41D7" w:rsidRPr="004B22D8" w:rsidRDefault="00314055"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Работы по нанесению резинового покрытия на детских площадках административного района Нор Норк в Ереване</w:t>
            </w:r>
            <w:r w:rsidR="00A52966">
              <w:rPr>
                <w:rFonts w:ascii="GHEA Grapalat" w:hAnsi="GHEA Grapalat" w:cs="Calibri"/>
                <w:color w:val="000000"/>
                <w:sz w:val="20"/>
                <w:szCs w:val="20"/>
              </w:rPr>
              <w:t>.</w:t>
            </w:r>
          </w:p>
        </w:tc>
        <w:tc>
          <w:tcPr>
            <w:tcW w:w="3060" w:type="dxa"/>
            <w:gridSpan w:val="3"/>
            <w:vAlign w:val="center"/>
          </w:tcPr>
          <w:p w14:paraId="3E61E088" w14:textId="0DBC34CF" w:rsidR="001C41D7" w:rsidRPr="007A068C" w:rsidRDefault="001354C2" w:rsidP="00626DE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BEF903B" w14:textId="2C19EA32" w:rsidR="001C41D7" w:rsidRPr="0092347B" w:rsidRDefault="00064299" w:rsidP="00626DE1">
            <w:pPr>
              <w:widowControl w:val="0"/>
              <w:spacing w:after="120"/>
              <w:jc w:val="center"/>
              <w:rPr>
                <w:rFonts w:ascii="GHEA Grapalat" w:hAnsi="GHEA Grapalat"/>
                <w:sz w:val="20"/>
                <w:szCs w:val="20"/>
                <w:lang w:val="hy-AM"/>
              </w:rPr>
            </w:pPr>
            <w:r w:rsidRPr="00064299">
              <w:rPr>
                <w:rFonts w:ascii="GHEA Grapalat" w:hAnsi="GHEA Grapalat"/>
                <w:sz w:val="20"/>
                <w:szCs w:val="20"/>
                <w:lang w:val="hy-AM"/>
              </w:rPr>
              <w:t>до 60-го календарного дня</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678B37D"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314055">
        <w:rPr>
          <w:rFonts w:ascii="GHEA Grapalat" w:hAnsi="GHEA Grapalat"/>
          <w:bCs/>
        </w:rPr>
        <w:t>EQ-GHAShDzB-26/93</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553F62" w:rsidRPr="00685FDC" w14:paraId="7659F944" w14:textId="77777777" w:rsidTr="006047DA">
        <w:trPr>
          <w:cantSplit/>
          <w:trHeight w:val="2840"/>
          <w:jc w:val="center"/>
        </w:trPr>
        <w:tc>
          <w:tcPr>
            <w:tcW w:w="582" w:type="dxa"/>
          </w:tcPr>
          <w:p w14:paraId="2AEE521E" w14:textId="77777777" w:rsidR="00553F62" w:rsidRPr="00D9213C" w:rsidRDefault="00553F62" w:rsidP="00553F62">
            <w:pPr>
              <w:widowControl w:val="0"/>
              <w:spacing w:after="120"/>
              <w:jc w:val="center"/>
              <w:rPr>
                <w:rFonts w:ascii="GHEA Grapalat" w:hAnsi="GHEA Grapalat"/>
                <w:sz w:val="20"/>
                <w:szCs w:val="16"/>
              </w:rPr>
            </w:pPr>
          </w:p>
          <w:p w14:paraId="13D11A33" w14:textId="77777777" w:rsidR="00553F62" w:rsidRPr="00D9213C" w:rsidRDefault="00553F62" w:rsidP="00553F62">
            <w:pPr>
              <w:widowControl w:val="0"/>
              <w:spacing w:after="120"/>
              <w:jc w:val="center"/>
              <w:rPr>
                <w:rFonts w:ascii="GHEA Grapalat" w:hAnsi="GHEA Grapalat"/>
                <w:sz w:val="20"/>
                <w:szCs w:val="16"/>
              </w:rPr>
            </w:pPr>
          </w:p>
          <w:p w14:paraId="57E6CD13" w14:textId="77777777" w:rsidR="00553F62" w:rsidRPr="00D9213C" w:rsidRDefault="00553F62" w:rsidP="00553F62">
            <w:pPr>
              <w:widowControl w:val="0"/>
              <w:spacing w:after="120"/>
              <w:jc w:val="center"/>
              <w:rPr>
                <w:rFonts w:ascii="GHEA Grapalat" w:hAnsi="GHEA Grapalat"/>
                <w:sz w:val="20"/>
                <w:szCs w:val="16"/>
              </w:rPr>
            </w:pPr>
          </w:p>
          <w:p w14:paraId="4C5634BB" w14:textId="77777777" w:rsidR="00553F62" w:rsidRPr="00D9213C" w:rsidRDefault="00553F62" w:rsidP="00553F62">
            <w:pPr>
              <w:widowControl w:val="0"/>
              <w:spacing w:after="120"/>
              <w:jc w:val="center"/>
              <w:rPr>
                <w:rFonts w:ascii="GHEA Grapalat" w:hAnsi="GHEA Grapalat"/>
                <w:sz w:val="20"/>
                <w:szCs w:val="16"/>
              </w:rPr>
            </w:pPr>
          </w:p>
          <w:p w14:paraId="2231DA2E" w14:textId="77777777" w:rsidR="00553F62" w:rsidRPr="00D9213C" w:rsidRDefault="00553F62" w:rsidP="00553F62">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7A221F13" w:rsidR="00553F62" w:rsidRPr="00075212" w:rsidRDefault="00553F62" w:rsidP="00553F62">
            <w:pPr>
              <w:jc w:val="center"/>
              <w:rPr>
                <w:rFonts w:ascii="GHEA Grapalat" w:hAnsi="GHEA Grapalat"/>
                <w:sz w:val="22"/>
                <w:szCs w:val="20"/>
                <w:lang w:val="hy-AM"/>
              </w:rPr>
            </w:pPr>
            <w:r>
              <w:rPr>
                <w:rFonts w:ascii="GHEA Grapalat" w:hAnsi="GHEA Grapalat" w:cs="Helvetica"/>
                <w:color w:val="403931"/>
                <w:sz w:val="22"/>
                <w:szCs w:val="22"/>
                <w:shd w:val="clear" w:color="auto" w:fill="F5F5F5"/>
              </w:rPr>
              <w:t>45231177/6</w:t>
            </w:r>
          </w:p>
        </w:tc>
        <w:tc>
          <w:tcPr>
            <w:tcW w:w="1530" w:type="dxa"/>
            <w:vAlign w:val="center"/>
          </w:tcPr>
          <w:p w14:paraId="27681EA5" w14:textId="4094A288" w:rsidR="00553F62" w:rsidRPr="009A7699" w:rsidRDefault="00553F62" w:rsidP="00553F62">
            <w:pPr>
              <w:widowControl w:val="0"/>
              <w:spacing w:after="120"/>
              <w:jc w:val="center"/>
              <w:rPr>
                <w:rFonts w:ascii="GHEA Grapalat" w:hAnsi="GHEA Grapalat"/>
                <w:sz w:val="14"/>
                <w:szCs w:val="16"/>
              </w:rPr>
            </w:pPr>
            <w:r>
              <w:rPr>
                <w:rFonts w:ascii="GHEA Grapalat" w:hAnsi="GHEA Grapalat" w:cs="Calibri"/>
                <w:color w:val="000000"/>
                <w:sz w:val="20"/>
                <w:szCs w:val="20"/>
              </w:rPr>
              <w:t>Работы по нанесению резинового покрытия на детских площадках административного района Нор Норк в Ереване.</w:t>
            </w:r>
          </w:p>
        </w:tc>
        <w:tc>
          <w:tcPr>
            <w:tcW w:w="540" w:type="dxa"/>
            <w:textDirection w:val="btLr"/>
            <w:vAlign w:val="center"/>
          </w:tcPr>
          <w:p w14:paraId="606C6B18" w14:textId="430831A7" w:rsidR="00553F62" w:rsidRPr="00685FDC" w:rsidRDefault="00553F62" w:rsidP="00553F62">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6" w:type="dxa"/>
            <w:gridSpan w:val="2"/>
            <w:textDirection w:val="btLr"/>
          </w:tcPr>
          <w:p w14:paraId="3A5558AD" w14:textId="54118226" w:rsidR="00553F62" w:rsidRPr="00685FDC" w:rsidRDefault="00553F62" w:rsidP="00553F62">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31" w:type="dxa"/>
            <w:textDirection w:val="btLr"/>
          </w:tcPr>
          <w:p w14:paraId="7737C055" w14:textId="1D824506" w:rsidR="00553F62" w:rsidRPr="00685FDC" w:rsidRDefault="00553F62" w:rsidP="00553F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0</w:t>
            </w:r>
            <w:r w:rsidRPr="006354D5">
              <w:rPr>
                <w:rFonts w:ascii="GHEA Grapalat" w:hAnsi="GHEA Grapalat" w:cs="Arial"/>
                <w:sz w:val="28"/>
                <w:szCs w:val="28"/>
                <w:vertAlign w:val="superscript"/>
                <w:lang w:val="hy-AM"/>
              </w:rPr>
              <w:t>%</w:t>
            </w:r>
          </w:p>
        </w:tc>
        <w:tc>
          <w:tcPr>
            <w:tcW w:w="556" w:type="dxa"/>
            <w:gridSpan w:val="2"/>
            <w:textDirection w:val="btLr"/>
          </w:tcPr>
          <w:p w14:paraId="30DA74C4" w14:textId="46DAA2A5" w:rsidR="00553F62" w:rsidRPr="00685FDC" w:rsidRDefault="00553F62" w:rsidP="00553F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30</w:t>
            </w:r>
            <w:r>
              <w:rPr>
                <w:rFonts w:ascii="GHEA Grapalat" w:hAnsi="GHEA Grapalat" w:cs="Arial"/>
                <w:sz w:val="28"/>
                <w:szCs w:val="28"/>
                <w:vertAlign w:val="superscript"/>
              </w:rPr>
              <w:t>%</w:t>
            </w:r>
          </w:p>
        </w:tc>
        <w:tc>
          <w:tcPr>
            <w:tcW w:w="436" w:type="dxa"/>
            <w:textDirection w:val="btLr"/>
          </w:tcPr>
          <w:p w14:paraId="47BE4EA8" w14:textId="72991DD6" w:rsidR="00553F62" w:rsidRPr="00685FDC" w:rsidRDefault="00553F62" w:rsidP="00553F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30</w:t>
            </w:r>
            <w:r>
              <w:rPr>
                <w:rFonts w:ascii="GHEA Grapalat" w:hAnsi="GHEA Grapalat" w:cs="Arial"/>
                <w:sz w:val="28"/>
                <w:szCs w:val="28"/>
                <w:vertAlign w:val="superscript"/>
                <w:lang w:val="pt-BR"/>
              </w:rPr>
              <w:t>%</w:t>
            </w:r>
          </w:p>
        </w:tc>
        <w:tc>
          <w:tcPr>
            <w:tcW w:w="515" w:type="dxa"/>
            <w:textDirection w:val="btLr"/>
          </w:tcPr>
          <w:p w14:paraId="6ADC597F" w14:textId="52C566F0" w:rsidR="00553F62" w:rsidRPr="00685FDC" w:rsidRDefault="00553F62" w:rsidP="00553F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30</w:t>
            </w:r>
            <w:r>
              <w:rPr>
                <w:rFonts w:ascii="GHEA Grapalat" w:hAnsi="GHEA Grapalat" w:cs="Arial"/>
                <w:sz w:val="28"/>
                <w:szCs w:val="28"/>
                <w:vertAlign w:val="superscript"/>
                <w:lang w:val="pt-BR"/>
              </w:rPr>
              <w:t>%</w:t>
            </w:r>
          </w:p>
        </w:tc>
        <w:tc>
          <w:tcPr>
            <w:tcW w:w="477" w:type="dxa"/>
            <w:textDirection w:val="btLr"/>
          </w:tcPr>
          <w:p w14:paraId="22624E81" w14:textId="10B5C337" w:rsidR="00553F62" w:rsidRPr="00685FDC" w:rsidRDefault="00553F62" w:rsidP="00553F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65</w:t>
            </w:r>
            <w:r>
              <w:rPr>
                <w:rFonts w:ascii="GHEA Grapalat" w:hAnsi="GHEA Grapalat" w:cs="Arial"/>
                <w:sz w:val="28"/>
                <w:szCs w:val="28"/>
                <w:vertAlign w:val="superscript"/>
                <w:lang w:val="pt-BR"/>
              </w:rPr>
              <w:t>%</w:t>
            </w:r>
          </w:p>
        </w:tc>
        <w:tc>
          <w:tcPr>
            <w:tcW w:w="659" w:type="dxa"/>
            <w:textDirection w:val="btLr"/>
          </w:tcPr>
          <w:p w14:paraId="306A7DF6" w14:textId="5A947D85" w:rsidR="00553F62" w:rsidRPr="00685FDC" w:rsidRDefault="00553F62" w:rsidP="00553F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65</w:t>
            </w:r>
            <w:r>
              <w:rPr>
                <w:rFonts w:ascii="GHEA Grapalat" w:hAnsi="GHEA Grapalat" w:cs="Arial"/>
                <w:sz w:val="28"/>
                <w:szCs w:val="28"/>
                <w:vertAlign w:val="superscript"/>
                <w:lang w:val="pt-BR"/>
              </w:rPr>
              <w:t>%</w:t>
            </w:r>
          </w:p>
        </w:tc>
        <w:tc>
          <w:tcPr>
            <w:tcW w:w="601" w:type="dxa"/>
            <w:textDirection w:val="btLr"/>
          </w:tcPr>
          <w:p w14:paraId="006F0AB5" w14:textId="563CD52F" w:rsidR="00553F62" w:rsidRPr="00685FDC" w:rsidRDefault="00553F62" w:rsidP="00553F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65</w:t>
            </w:r>
            <w:r>
              <w:rPr>
                <w:rFonts w:ascii="GHEA Grapalat" w:hAnsi="GHEA Grapalat" w:cs="Arial"/>
                <w:sz w:val="28"/>
                <w:szCs w:val="28"/>
                <w:vertAlign w:val="superscript"/>
                <w:lang w:val="pt-BR"/>
              </w:rPr>
              <w:t>%</w:t>
            </w:r>
          </w:p>
        </w:tc>
        <w:tc>
          <w:tcPr>
            <w:tcW w:w="663" w:type="dxa"/>
            <w:textDirection w:val="btLr"/>
          </w:tcPr>
          <w:p w14:paraId="3EFA680B" w14:textId="7128DDF3" w:rsidR="00553F62" w:rsidRPr="00685FDC" w:rsidRDefault="00553F62" w:rsidP="00553F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277640DF" w14:textId="38BCCB0D" w:rsidR="00553F62" w:rsidRPr="00685FDC" w:rsidRDefault="00553F62" w:rsidP="00553F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7EA365E7" w14:textId="05EA7938" w:rsidR="00553F62" w:rsidRPr="00685FDC" w:rsidRDefault="00553F62" w:rsidP="00553F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5D894647" w14:textId="1BE6F7DE" w:rsidR="00553F62" w:rsidRPr="00F351E1" w:rsidRDefault="00553F62" w:rsidP="00553F62">
            <w:pPr>
              <w:widowControl w:val="0"/>
              <w:spacing w:after="120"/>
              <w:ind w:left="-95" w:right="-88"/>
              <w:jc w:val="center"/>
              <w:rPr>
                <w:rFonts w:ascii="GHEA Grapalat" w:hAnsi="GHEA Grapalat"/>
                <w:b/>
                <w:sz w:val="14"/>
                <w:szCs w:val="16"/>
                <w:lang w:val="en-US"/>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5C471" w14:textId="77777777" w:rsidR="00473CBD" w:rsidRDefault="00473CBD">
      <w:r>
        <w:separator/>
      </w:r>
    </w:p>
  </w:endnote>
  <w:endnote w:type="continuationSeparator" w:id="0">
    <w:p w14:paraId="3589A78A" w14:textId="77777777" w:rsidR="00473CBD" w:rsidRDefault="0047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5C8D4" w14:textId="77777777" w:rsidR="00473CBD" w:rsidRDefault="00473CBD">
      <w:r>
        <w:separator/>
      </w:r>
    </w:p>
  </w:footnote>
  <w:footnote w:type="continuationSeparator" w:id="0">
    <w:p w14:paraId="06B1DC5B" w14:textId="77777777" w:rsidR="00473CBD" w:rsidRDefault="00473CBD">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5"/>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9"/>
  </w:num>
  <w:num w:numId="7" w16cid:durableId="1765688183">
    <w:abstractNumId w:val="8"/>
  </w:num>
  <w:num w:numId="8" w16cid:durableId="1196889658">
    <w:abstractNumId w:val="6"/>
  </w:num>
  <w:num w:numId="9" w16cid:durableId="1257862318">
    <w:abstractNumId w:val="7"/>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D0F"/>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10"/>
    <w:rsid w:val="00056AB4"/>
    <w:rsid w:val="00056E11"/>
    <w:rsid w:val="00057264"/>
    <w:rsid w:val="00057692"/>
    <w:rsid w:val="00057803"/>
    <w:rsid w:val="000604CF"/>
    <w:rsid w:val="00060DB0"/>
    <w:rsid w:val="00060FB1"/>
    <w:rsid w:val="00061243"/>
    <w:rsid w:val="000612B9"/>
    <w:rsid w:val="0006220B"/>
    <w:rsid w:val="0006311D"/>
    <w:rsid w:val="00063AEF"/>
    <w:rsid w:val="0006429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3C98"/>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2E07"/>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D49"/>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078"/>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B2D"/>
    <w:rsid w:val="00183DD8"/>
    <w:rsid w:val="00183FEA"/>
    <w:rsid w:val="00184D18"/>
    <w:rsid w:val="00184D2E"/>
    <w:rsid w:val="00184F17"/>
    <w:rsid w:val="00185139"/>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86"/>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2F77"/>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CC2"/>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3B3"/>
    <w:rsid w:val="002C34BF"/>
    <w:rsid w:val="002C3B05"/>
    <w:rsid w:val="002C3CAA"/>
    <w:rsid w:val="002C3D77"/>
    <w:rsid w:val="002C4120"/>
    <w:rsid w:val="002C42AD"/>
    <w:rsid w:val="002C47CD"/>
    <w:rsid w:val="002C4DBF"/>
    <w:rsid w:val="002C5B35"/>
    <w:rsid w:val="002C5EFE"/>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6283"/>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F9"/>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055"/>
    <w:rsid w:val="003141B6"/>
    <w:rsid w:val="00314973"/>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27C48"/>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43F"/>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3D56"/>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74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C53"/>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56A6"/>
    <w:rsid w:val="00426969"/>
    <w:rsid w:val="00427041"/>
    <w:rsid w:val="0042712B"/>
    <w:rsid w:val="00427AAE"/>
    <w:rsid w:val="00427EAA"/>
    <w:rsid w:val="00430296"/>
    <w:rsid w:val="00431998"/>
    <w:rsid w:val="004320D2"/>
    <w:rsid w:val="004320F2"/>
    <w:rsid w:val="00434D1C"/>
    <w:rsid w:val="00434F0F"/>
    <w:rsid w:val="0043558D"/>
    <w:rsid w:val="00435ACE"/>
    <w:rsid w:val="004361D6"/>
    <w:rsid w:val="0043641B"/>
    <w:rsid w:val="0043645C"/>
    <w:rsid w:val="0043662A"/>
    <w:rsid w:val="00436DF8"/>
    <w:rsid w:val="004373E3"/>
    <w:rsid w:val="0043761C"/>
    <w:rsid w:val="00437CDB"/>
    <w:rsid w:val="00440390"/>
    <w:rsid w:val="004403A7"/>
    <w:rsid w:val="00440446"/>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088"/>
    <w:rsid w:val="00473C49"/>
    <w:rsid w:val="00473CBD"/>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84B"/>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3888"/>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55B"/>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57"/>
    <w:rsid w:val="00540468"/>
    <w:rsid w:val="0054054D"/>
    <w:rsid w:val="005409B7"/>
    <w:rsid w:val="005409F4"/>
    <w:rsid w:val="00540C5F"/>
    <w:rsid w:val="00540D68"/>
    <w:rsid w:val="00541313"/>
    <w:rsid w:val="00541390"/>
    <w:rsid w:val="005414E5"/>
    <w:rsid w:val="00541758"/>
    <w:rsid w:val="00541A22"/>
    <w:rsid w:val="00541F1E"/>
    <w:rsid w:val="005422AF"/>
    <w:rsid w:val="00542491"/>
    <w:rsid w:val="0054287C"/>
    <w:rsid w:val="00542FD8"/>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3F62"/>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689"/>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87D18"/>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3F4"/>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1E0F"/>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3CE"/>
    <w:rsid w:val="00621D3B"/>
    <w:rsid w:val="006220CA"/>
    <w:rsid w:val="00622790"/>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08"/>
    <w:rsid w:val="00661E7D"/>
    <w:rsid w:val="00662165"/>
    <w:rsid w:val="00662623"/>
    <w:rsid w:val="0066349B"/>
    <w:rsid w:val="00664BFB"/>
    <w:rsid w:val="00664C84"/>
    <w:rsid w:val="00664CB9"/>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9D"/>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ACF"/>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D82"/>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17676"/>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5E42"/>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5FA"/>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50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1C5"/>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8C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07DD"/>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2D6"/>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865"/>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B92"/>
    <w:rsid w:val="008A3366"/>
    <w:rsid w:val="008A345D"/>
    <w:rsid w:val="008A3A35"/>
    <w:rsid w:val="008A3C60"/>
    <w:rsid w:val="008A4DA3"/>
    <w:rsid w:val="008A5CEA"/>
    <w:rsid w:val="008A70A4"/>
    <w:rsid w:val="008A7905"/>
    <w:rsid w:val="008B0198"/>
    <w:rsid w:val="008B0507"/>
    <w:rsid w:val="008B0AF2"/>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1E59"/>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4CC2"/>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58D"/>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2D8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0FCF"/>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0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2982"/>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329"/>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80D"/>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38"/>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37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184"/>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7B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46A"/>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6EC0"/>
    <w:rsid w:val="00C07F24"/>
    <w:rsid w:val="00C122A6"/>
    <w:rsid w:val="00C132F1"/>
    <w:rsid w:val="00C135B1"/>
    <w:rsid w:val="00C13896"/>
    <w:rsid w:val="00C13B79"/>
    <w:rsid w:val="00C13EE1"/>
    <w:rsid w:val="00C14561"/>
    <w:rsid w:val="00C14A30"/>
    <w:rsid w:val="00C14F1A"/>
    <w:rsid w:val="00C150F6"/>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60E"/>
    <w:rsid w:val="00C4487D"/>
    <w:rsid w:val="00C45620"/>
    <w:rsid w:val="00C45778"/>
    <w:rsid w:val="00C45B20"/>
    <w:rsid w:val="00C464BA"/>
    <w:rsid w:val="00C47000"/>
    <w:rsid w:val="00C47315"/>
    <w:rsid w:val="00C473C8"/>
    <w:rsid w:val="00C47611"/>
    <w:rsid w:val="00C4795F"/>
    <w:rsid w:val="00C47A9F"/>
    <w:rsid w:val="00C47C21"/>
    <w:rsid w:val="00C47D55"/>
    <w:rsid w:val="00C50D71"/>
    <w:rsid w:val="00C51512"/>
    <w:rsid w:val="00C5180C"/>
    <w:rsid w:val="00C518BB"/>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85A"/>
    <w:rsid w:val="00C71E26"/>
    <w:rsid w:val="00C72606"/>
    <w:rsid w:val="00C7261B"/>
    <w:rsid w:val="00C72668"/>
    <w:rsid w:val="00C72D0E"/>
    <w:rsid w:val="00C72E21"/>
    <w:rsid w:val="00C73A09"/>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320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6DC"/>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C7E58"/>
    <w:rsid w:val="00CD01CC"/>
    <w:rsid w:val="00CD043A"/>
    <w:rsid w:val="00CD1E50"/>
    <w:rsid w:val="00CD2B4E"/>
    <w:rsid w:val="00CD3548"/>
    <w:rsid w:val="00CD3A66"/>
    <w:rsid w:val="00CD4190"/>
    <w:rsid w:val="00CD435C"/>
    <w:rsid w:val="00CD4898"/>
    <w:rsid w:val="00CD6708"/>
    <w:rsid w:val="00CD6B60"/>
    <w:rsid w:val="00CD6E11"/>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CDD"/>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3BB"/>
    <w:rsid w:val="00DF749E"/>
    <w:rsid w:val="00E00AD1"/>
    <w:rsid w:val="00E00DFE"/>
    <w:rsid w:val="00E012C2"/>
    <w:rsid w:val="00E01485"/>
    <w:rsid w:val="00E01503"/>
    <w:rsid w:val="00E020C1"/>
    <w:rsid w:val="00E02449"/>
    <w:rsid w:val="00E02AD2"/>
    <w:rsid w:val="00E02F60"/>
    <w:rsid w:val="00E03FCB"/>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AEB"/>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2D99"/>
    <w:rsid w:val="00E33157"/>
    <w:rsid w:val="00E333E5"/>
    <w:rsid w:val="00E3357F"/>
    <w:rsid w:val="00E33599"/>
    <w:rsid w:val="00E33E6B"/>
    <w:rsid w:val="00E343E7"/>
    <w:rsid w:val="00E34A2C"/>
    <w:rsid w:val="00E35623"/>
    <w:rsid w:val="00E3606B"/>
    <w:rsid w:val="00E36368"/>
    <w:rsid w:val="00E36717"/>
    <w:rsid w:val="00E36A86"/>
    <w:rsid w:val="00E37794"/>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6FC"/>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36A"/>
    <w:rsid w:val="00E93CA2"/>
    <w:rsid w:val="00E94D7F"/>
    <w:rsid w:val="00E95645"/>
    <w:rsid w:val="00E95CE6"/>
    <w:rsid w:val="00E95E47"/>
    <w:rsid w:val="00E963D8"/>
    <w:rsid w:val="00E969ED"/>
    <w:rsid w:val="00E96B46"/>
    <w:rsid w:val="00E9746B"/>
    <w:rsid w:val="00E97965"/>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74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3E3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BF8"/>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221"/>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13E"/>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791"/>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21F"/>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5139</TotalTime>
  <Pages>106</Pages>
  <Words>23047</Words>
  <Characters>131369</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2304</cp:revision>
  <cp:lastPrinted>2018-02-16T07:12:00Z</cp:lastPrinted>
  <dcterms:created xsi:type="dcterms:W3CDTF">2019-10-28T07:04:00Z</dcterms:created>
  <dcterms:modified xsi:type="dcterms:W3CDTF">2026-04-09T05:45:00Z</dcterms:modified>
</cp:coreProperties>
</file>